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01" w:rsidRDefault="005D5501" w:rsidP="005D5501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1</w:t>
      </w:r>
    </w:p>
    <w:p w:rsidR="005D5501" w:rsidRDefault="005D5501" w:rsidP="005D5501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ვაგონების მსინჯველ-შემკეთებლის</w:t>
      </w:r>
    </w:p>
    <w:p w:rsidR="005D5501" w:rsidRDefault="005D5501" w:rsidP="005D5501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D5501" w:rsidRDefault="005D5501" w:rsidP="005D550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9262"/>
      </w:tblGrid>
      <w:tr w:rsidR="005D5501" w:rsidTr="005D5501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jc w:val="both"/>
              <w:rPr>
                <w:rFonts w:ascii="Sylfaen" w:eastAsiaTheme="minorEastAsia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თანამდებობისათვის დადგენილი მოცულობით;საქართველოს სარკინიგზო ტრანსპორტზე მატარებელთა მოძრაობისა და სამანევრო მუშაობის ინსტრუქცია თანამდებობისათვის დადგენილი მოცულობით;საქართველოს სარკინიგზო ტრანსპორტზე სიგნალიზაციის ინსტრუქცია თანამდებობისათვის დადგენილი მოცულობით;თანამდებობრივი ინსტრუქცია;ვაგონის მ</w:t>
            </w:r>
            <w:r>
              <w:rPr>
                <w:rFonts w:ascii="Sylfaen" w:hAnsi="Sylfaen"/>
                <w:color w:val="000000"/>
                <w:lang w:val="pt-BR"/>
              </w:rPr>
              <w:t>სინჯველის ინსტრუქცი</w:t>
            </w:r>
            <w:r>
              <w:rPr>
                <w:rFonts w:ascii="Sylfaen" w:hAnsi="Sylfaen"/>
                <w:color w:val="000000"/>
                <w:lang w:val="ka-GE"/>
              </w:rPr>
              <w:t xml:space="preserve">ა;ვაგონის  </w:t>
            </w:r>
            <w:r>
              <w:rPr>
                <w:rFonts w:ascii="Sylfaen" w:hAnsi="Sylfaen"/>
                <w:color w:val="000000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>
              <w:rPr>
                <w:rFonts w:ascii="Sylfaen" w:hAnsi="Sylfaen"/>
                <w:color w:val="000000"/>
                <w:lang w:val="ka-GE"/>
              </w:rPr>
              <w:t>დოკუმენტები თანამდებობისათვის დადგენილი მოცულობით;-  ვაგონების ტექნიკური მომსახურების პუნქტის მუშაობის ტექნოლოგიური პროცესი;ვაგონებისა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5D5501" w:rsidTr="005D5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eastAsiaTheme="minorEastAsia"/>
                <w:b/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 ვალდებულია სწავლების გავლის შემდეგ და სს ”</w:t>
            </w:r>
            <w:r>
              <w:rPr>
                <w:rFonts w:ascii="Sylfaen" w:hAnsi="Sylfaen"/>
                <w:lang w:val="pt-BR"/>
              </w:rPr>
              <w:t>საქართველოს რკინიგზის</w:t>
            </w:r>
            <w:r>
              <w:rPr>
                <w:rFonts w:ascii="Sylfaen" w:hAnsi="Sylfaen"/>
                <w:lang w:val="ka-GE"/>
              </w:rPr>
              <w:t>”</w:t>
            </w:r>
            <w:r>
              <w:rPr>
                <w:rFonts w:ascii="Sylfaen" w:hAnsi="Sylfaen"/>
                <w:lang w:val="pt-BR"/>
              </w:rPr>
              <w:t xml:space="preserve"> ხელმძღვანელობის მიერ დადგენილ ვადებში </w:t>
            </w:r>
            <w:r>
              <w:rPr>
                <w:rFonts w:ascii="Sylfaen" w:hAnsi="Sylfaen"/>
                <w:lang w:val="ka-GE"/>
              </w:rPr>
              <w:t xml:space="preserve">პერიოდულად ჩააბაროს გამოცდები </w:t>
            </w:r>
            <w:r>
              <w:rPr>
                <w:rFonts w:ascii="Sylfaen" w:hAnsi="Sylfaen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5D5501" w:rsidTr="005D5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>მუშაობის დაწყების წინ გაეცნოს  შემოსულ ბრძანებებს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5D5501" w:rsidTr="005D5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და </w:t>
            </w:r>
            <w:r>
              <w:rPr>
                <w:rFonts w:ascii="Sylfaen" w:hAnsi="Sylfaen"/>
                <w:lang w:val="ka-GE"/>
              </w:rPr>
              <w:t xml:space="preserve">უზრუნველყოს </w:t>
            </w:r>
            <w:r>
              <w:rPr>
                <w:rFonts w:ascii="Sylfaen" w:hAnsi="Sylfaen"/>
                <w:lang w:val="pt-BR"/>
              </w:rPr>
              <w:t>უწესივრობათა აღმოფხვრა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5D5501" w:rsidTr="005D5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>
              <w:rPr>
                <w:rFonts w:ascii="Sylfaen" w:hAnsi="Sylfaen"/>
                <w:lang w:val="pt-BR"/>
              </w:rPr>
              <w:t xml:space="preserve">გასცეს </w:t>
            </w:r>
            <w:r>
              <w:rPr>
                <w:rFonts w:ascii="Sylfaen" w:hAnsi="Sylfaen"/>
                <w:lang w:val="ka-GE"/>
              </w:rPr>
              <w:t xml:space="preserve">ვაგონის რემონტში ახსნის </w:t>
            </w:r>
            <w:r>
              <w:rPr>
                <w:rFonts w:ascii="Sylfaen" w:hAnsi="Sylfaen"/>
                <w:lang w:val="pt-BR"/>
              </w:rPr>
              <w:t>ვუ-23 ფორმის შეტყობინება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5D5501" w:rsidTr="005D5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eastAsiaTheme="minorEastAsia"/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დროულად აცნობოს </w:t>
            </w:r>
            <w:r>
              <w:rPr>
                <w:rFonts w:ascii="Sylfaen" w:hAnsi="Sylfaen"/>
                <w:lang w:val="ka-GE"/>
              </w:rPr>
              <w:t>ვაგონების ტექნიკური მომსახურების</w:t>
            </w:r>
            <w:r>
              <w:rPr>
                <w:rFonts w:ascii="Sylfaen" w:hAnsi="Sylfaen"/>
                <w:lang w:val="pt-BR"/>
              </w:rPr>
              <w:t xml:space="preserve"> ოპერატორს, ან ცვლის </w:t>
            </w:r>
            <w:r>
              <w:rPr>
                <w:rFonts w:ascii="Sylfaen" w:hAnsi="Sylfaen"/>
                <w:lang w:val="ka-GE"/>
              </w:rPr>
              <w:t>ხე</w:t>
            </w:r>
            <w:r>
              <w:rPr>
                <w:rFonts w:ascii="Sylfaen" w:hAnsi="Sylfaen"/>
                <w:lang w:val="pt-BR"/>
              </w:rPr>
              <w:t xml:space="preserve">ლმძღვანელს ვაგონების მზადყოფნაზე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დასატვირთად, ან მატარებელში მსვლელობისათვის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5D5501" w:rsidTr="005D5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pt-BR"/>
              </w:rPr>
              <w:t xml:space="preserve">ვაგონის გასვლა. დაზიანებულ ვაგონზე შეადგინოს </w:t>
            </w:r>
            <w:r>
              <w:rPr>
                <w:rFonts w:ascii="Sylfaen" w:hAnsi="Sylfaen"/>
                <w:lang w:val="ka-GE"/>
              </w:rPr>
              <w:t xml:space="preserve">ვაგონის დაზიანების </w:t>
            </w:r>
            <w:r>
              <w:rPr>
                <w:rFonts w:ascii="Sylfaen" w:hAnsi="Sylfaen"/>
                <w:lang w:val="pt-BR"/>
              </w:rPr>
              <w:t>ვუ-25 ფორმის აქტი და გადასცეს აქტი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5D5501" w:rsidTr="005D5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jc w:val="both"/>
              <w:rPr>
                <w:rFonts w:ascii="Sylfaen" w:eastAsiaTheme="minorEastAsia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5D5501" w:rsidTr="005D5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jc w:val="both"/>
              <w:rPr>
                <w:rFonts w:ascii="Sylfaen" w:eastAsiaTheme="minorEastAsia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rPr>
                <w:rFonts w:ascii="Sylfaen" w:hAnsi="Sylfaen"/>
              </w:rPr>
              <w:t>.</w:t>
            </w:r>
          </w:p>
        </w:tc>
      </w:tr>
    </w:tbl>
    <w:p w:rsidR="005D5501" w:rsidRDefault="005D5501" w:rsidP="005D5501">
      <w:pPr>
        <w:rPr>
          <w:rFonts w:ascii="Sylfaen" w:hAnsi="Sylfaen"/>
          <w:b/>
          <w:sz w:val="24"/>
          <w:szCs w:val="24"/>
        </w:rPr>
      </w:pPr>
    </w:p>
    <w:p w:rsidR="005D5501" w:rsidRDefault="005D5501" w:rsidP="005D550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264"/>
        <w:gridCol w:w="7096"/>
      </w:tblGrid>
      <w:tr w:rsidR="005D5501" w:rsidTr="005D5501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ascii="Sylfaen" w:eastAsiaTheme="minorEastAsia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1" w:rsidRDefault="005D5501">
            <w:pPr>
              <w:spacing w:after="0"/>
              <w:rPr>
                <w:rFonts w:eastAsiaTheme="minorEastAsia"/>
              </w:rPr>
            </w:pPr>
            <w:r>
              <w:rPr>
                <w:rFonts w:ascii="Sylfaen" w:hAnsi="Sylfaen"/>
              </w:rPr>
              <w:t>განათლება</w:t>
            </w:r>
          </w:p>
          <w:p w:rsidR="005D5501" w:rsidRDefault="005D5501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501" w:rsidRDefault="005D5501">
            <w:pPr>
              <w:spacing w:after="0" w:line="276" w:lineRule="auto"/>
              <w:rPr>
                <w:rFonts w:eastAsiaTheme="minorEastAsia"/>
              </w:rPr>
            </w:pPr>
            <w:r>
              <w:rPr>
                <w:rFonts w:ascii="Sylfaen" w:hAnsi="Sylfaen"/>
                <w:lang w:val="pt-BR"/>
              </w:rPr>
              <w:t>საშუალო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5D5501" w:rsidTr="005D5501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ascii="Sylfaen" w:eastAsiaTheme="minorEastAsia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eastAsiaTheme="minorEastAsia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501" w:rsidRDefault="005D5501">
            <w:pPr>
              <w:spacing w:after="0" w:line="276" w:lineRule="auto"/>
              <w:rPr>
                <w:rFonts w:eastAsiaTheme="minorEastAsia"/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რკინიგზის ტრანსპორტზე მუშაობის არანაკლებ 1 </w:t>
            </w:r>
            <w:r>
              <w:rPr>
                <w:rFonts w:ascii="Sylfaen" w:hAnsi="Sylfaen"/>
                <w:color w:val="000000"/>
              </w:rPr>
              <w:t>წლის გამოცდილება</w:t>
            </w:r>
          </w:p>
        </w:tc>
      </w:tr>
      <w:tr w:rsidR="005D5501" w:rsidTr="005D5501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ascii="Sylfaen" w:eastAsiaTheme="minorEastAsia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/>
              <w:rPr>
                <w:rFonts w:eastAsiaTheme="minorEastAsia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5D5501" w:rsidRDefault="005D5501">
            <w:pPr>
              <w:spacing w:after="0" w:line="276" w:lineRule="auto"/>
              <w:rPr>
                <w:rFonts w:eastAsiaTheme="minorEastAsia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501" w:rsidRDefault="005D5501">
            <w:pPr>
              <w:spacing w:after="0" w:line="276" w:lineRule="auto"/>
              <w:rPr>
                <w:rFonts w:eastAsiaTheme="minorEastAsia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სისსწრაფე ოპერატიულობა, დაკვირვებულობა, სიფრთხილე, პასუხისმგებლობა</w:t>
            </w:r>
          </w:p>
        </w:tc>
      </w:tr>
      <w:tr w:rsidR="005D5501" w:rsidTr="005D5501">
        <w:trPr>
          <w:trHeight w:val="14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ascii="Sylfaen" w:eastAsiaTheme="minorEastAsia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eastAsiaTheme="minorEastAsia"/>
              </w:rPr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501" w:rsidRDefault="005D5501">
            <w:pPr>
              <w:spacing w:after="0" w:line="276" w:lineRule="auto"/>
              <w:jc w:val="both"/>
              <w:rPr>
                <w:rFonts w:ascii="Sylfaen" w:eastAsiaTheme="minorEastAsia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pt-BR"/>
              </w:rPr>
              <w:t xml:space="preserve">ს,,საქართველოს რკინიგზის’’ წესდება და  შინაგანაწესი, ტექნიკური ექსპლუატაციის წესები, </w:t>
            </w:r>
            <w:r>
              <w:rPr>
                <w:rFonts w:ascii="Sylfaen" w:hAnsi="Sylfaen"/>
                <w:color w:val="000000"/>
                <w:lang w:val="ka-GE"/>
              </w:rPr>
              <w:t xml:space="preserve">მატარებელთა მოძრაობისა და სამანევრო მუშაობის ინსტრუქცია, </w:t>
            </w:r>
            <w:r>
              <w:rPr>
                <w:rFonts w:ascii="Sylfaen" w:hAnsi="Sylfaen"/>
                <w:lang w:val="pt-BR"/>
              </w:rPr>
              <w:t xml:space="preserve">სიგნალიზაციის </w:t>
            </w:r>
            <w:r>
              <w:rPr>
                <w:rFonts w:ascii="Sylfaen" w:hAnsi="Sylfaen"/>
                <w:lang w:val="ka-GE"/>
              </w:rPr>
              <w:t xml:space="preserve">ინსტრუქცია თანამდებობისათვის დაწესებული მოცულობით. ვაგონის მსინჯველის ინსტრუქცია, </w:t>
            </w:r>
            <w:r>
              <w:rPr>
                <w:rFonts w:ascii="Sylfaen" w:hAnsi="Sylfaen"/>
                <w:color w:val="000000"/>
                <w:lang w:val="ka-GE"/>
              </w:rPr>
              <w:t>ვაგონების ტექნიკური მომსახურების პუნქტის მუშაობის ტექნოლოგიური პროცესი; 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5D5501" w:rsidTr="005D5501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ascii="Sylfaen" w:eastAsiaTheme="minorEastAsia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01" w:rsidRDefault="005D5501">
            <w:pPr>
              <w:spacing w:after="0" w:line="276" w:lineRule="auto"/>
              <w:rPr>
                <w:rFonts w:eastAsiaTheme="minorEastAsia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1" w:rsidRDefault="005D5501">
            <w:pPr>
              <w:spacing w:after="0" w:line="276" w:lineRule="auto"/>
              <w:rPr>
                <w:rFonts w:eastAsiaTheme="minorEastAsia"/>
                <w:lang w:val="ka-GE"/>
              </w:rPr>
            </w:pPr>
          </w:p>
        </w:tc>
      </w:tr>
    </w:tbl>
    <w:p w:rsidR="005D5501" w:rsidRDefault="005D5501" w:rsidP="005D5501">
      <w:pPr>
        <w:rPr>
          <w:rFonts w:ascii="Sylfaen" w:eastAsiaTheme="minorEastAsia" w:hAnsi="Sylfaen" w:cstheme="minorBidi"/>
          <w:b/>
          <w:sz w:val="24"/>
          <w:szCs w:val="24"/>
        </w:rPr>
      </w:pPr>
    </w:p>
    <w:p w:rsidR="005D5501" w:rsidRDefault="005D5501" w:rsidP="005D550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5D5501" w:rsidRDefault="005D5501" w:rsidP="005D5501">
      <w:pPr>
        <w:rPr>
          <w:rFonts w:ascii="Sylfaen" w:hAnsi="Sylfaen"/>
          <w:lang w:val="ka-GE"/>
        </w:rPr>
      </w:pPr>
    </w:p>
    <w:p w:rsidR="005D5501" w:rsidRDefault="005D5501" w:rsidP="005D5501">
      <w:pPr>
        <w:rPr>
          <w:rFonts w:ascii="Sylfaen" w:hAnsi="Sylfaen"/>
          <w:lang w:val="ka-GE"/>
        </w:rPr>
      </w:pPr>
    </w:p>
    <w:p w:rsidR="005D5501" w:rsidRDefault="005D5501" w:rsidP="005D5501">
      <w:pPr>
        <w:rPr>
          <w:rFonts w:ascii="Sylfaen" w:hAnsi="Sylfaen"/>
          <w:lang w:val="ka-GE"/>
        </w:rPr>
      </w:pPr>
    </w:p>
    <w:p w:rsidR="005D5501" w:rsidRDefault="005D5501" w:rsidP="005D5501">
      <w:pPr>
        <w:rPr>
          <w:rFonts w:ascii="Sylfaen" w:hAnsi="Sylfaen"/>
          <w:lang w:val="ka-GE"/>
        </w:rPr>
      </w:pPr>
    </w:p>
    <w:p w:rsidR="005D5501" w:rsidRDefault="005D5501" w:rsidP="005D5501">
      <w:pPr>
        <w:rPr>
          <w:rFonts w:ascii="Sylfaen" w:hAnsi="Sylfaen"/>
          <w:lang w:val="ka-GE"/>
        </w:rPr>
      </w:pPr>
    </w:p>
    <w:p w:rsidR="005D5501" w:rsidRDefault="005D5501" w:rsidP="005D5501">
      <w:pPr>
        <w:rPr>
          <w:rFonts w:ascii="Sylfaen" w:hAnsi="Sylfaen"/>
          <w:lang w:val="ka-GE"/>
        </w:rPr>
      </w:pPr>
    </w:p>
    <w:p w:rsidR="005D5501" w:rsidRDefault="005D5501" w:rsidP="005D5501">
      <w:pPr>
        <w:rPr>
          <w:rFonts w:ascii="Sylfaen" w:hAnsi="Sylfaen"/>
          <w:lang w:val="ka-GE"/>
        </w:rPr>
      </w:pPr>
    </w:p>
    <w:p w:rsidR="005D5501" w:rsidRDefault="005D5501" w:rsidP="005D5501">
      <w:pPr>
        <w:rPr>
          <w:rFonts w:ascii="Sylfaen" w:hAnsi="Sylfaen"/>
          <w:lang w:val="ka-GE"/>
        </w:rPr>
      </w:pPr>
    </w:p>
    <w:p w:rsidR="005D5501" w:rsidRDefault="005D5501" w:rsidP="005D5501">
      <w:pPr>
        <w:rPr>
          <w:rFonts w:ascii="Sylfaen" w:hAnsi="Sylfaen"/>
          <w:lang w:val="ka-GE"/>
        </w:rPr>
      </w:pPr>
    </w:p>
    <w:p w:rsidR="005D5501" w:rsidRDefault="005D5501" w:rsidP="005D5501">
      <w:pPr>
        <w:rPr>
          <w:rFonts w:ascii="Sylfaen" w:hAnsi="Sylfaen"/>
          <w:lang w:val="ka-GE"/>
        </w:rPr>
      </w:pPr>
    </w:p>
    <w:p w:rsidR="005D5501" w:rsidRDefault="005D5501" w:rsidP="005D5501">
      <w:pPr>
        <w:rPr>
          <w:rFonts w:ascii="Sylfaen" w:hAnsi="Sylfaen"/>
          <w:lang w:val="ka-GE"/>
        </w:rPr>
      </w:pPr>
    </w:p>
    <w:p w:rsidR="005D5501" w:rsidRDefault="005D5501" w:rsidP="005D5501">
      <w:pPr>
        <w:rPr>
          <w:rFonts w:ascii="Sylfaen" w:hAnsi="Sylfaen"/>
          <w:lang w:val="ka-GE"/>
        </w:rPr>
      </w:pPr>
    </w:p>
    <w:p w:rsidR="005D5501" w:rsidRDefault="005D5501" w:rsidP="005D5501">
      <w:pPr>
        <w:rPr>
          <w:rFonts w:ascii="Sylfaen" w:hAnsi="Sylfaen"/>
          <w:lang w:val="ka-GE"/>
        </w:rPr>
      </w:pPr>
    </w:p>
    <w:p w:rsidR="005D5501" w:rsidRDefault="005D5501" w:rsidP="005D5501">
      <w:pPr>
        <w:rPr>
          <w:rFonts w:ascii="Sylfaen" w:hAnsi="Sylfaen"/>
          <w:lang w:val="ka-GE"/>
        </w:rPr>
      </w:pPr>
    </w:p>
    <w:p w:rsidR="00E67959" w:rsidRDefault="00E67959" w:rsidP="00E67959">
      <w:pPr>
        <w:rPr>
          <w:rFonts w:ascii="Sylfaen" w:hAnsi="Sylfaen" w:cs="Sylfaen"/>
          <w:i/>
          <w:lang w:val="ka-GE"/>
        </w:rPr>
      </w:pPr>
      <w:bookmarkStart w:id="0" w:name="_GoBack"/>
      <w:bookmarkEnd w:id="0"/>
    </w:p>
    <w:sectPr w:rsidR="00E6795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A8"/>
    <w:rsid w:val="005D5501"/>
    <w:rsid w:val="007D0FA8"/>
    <w:rsid w:val="007F358C"/>
    <w:rsid w:val="00E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5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5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235A-3862-43AF-9CA7-3A0938E5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Company>CtrlSoft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2019-03-13T06:25:00Z</dcterms:created>
  <dcterms:modified xsi:type="dcterms:W3CDTF">2019-03-18T07:38:00Z</dcterms:modified>
</cp:coreProperties>
</file>