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3B" w:rsidRPr="00EA12E2" w:rsidRDefault="001E3F3B" w:rsidP="001E3F3B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  <w:lang w:val="ka-GE"/>
        </w:rPr>
        <w:t>1</w:t>
      </w:r>
    </w:p>
    <w:p w:rsidR="001E3F3B" w:rsidRPr="00FE1053" w:rsidRDefault="001E3F3B" w:rsidP="001E3F3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მოძრავი შემადგენლობის რემონტის ზეინკლის</w:t>
      </w:r>
    </w:p>
    <w:p w:rsidR="001E3F3B" w:rsidRPr="00A87EE0" w:rsidRDefault="001E3F3B" w:rsidP="001E3F3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1E3F3B" w:rsidRDefault="001E3F3B" w:rsidP="001E3F3B">
      <w:pPr>
        <w:rPr>
          <w:rFonts w:ascii="Sylfaen" w:hAnsi="Sylfaen"/>
          <w:b/>
          <w:sz w:val="24"/>
          <w:szCs w:val="24"/>
        </w:rPr>
      </w:pPr>
    </w:p>
    <w:p w:rsidR="001E3F3B" w:rsidRDefault="001E3F3B" w:rsidP="001E3F3B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1E3F3B" w:rsidRPr="00E55F0F" w:rsidTr="00C611E4">
        <w:tc>
          <w:tcPr>
            <w:tcW w:w="648" w:type="dxa"/>
          </w:tcPr>
          <w:p w:rsidR="001E3F3B" w:rsidRPr="00E55F0F" w:rsidRDefault="001E3F3B" w:rsidP="00C611E4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E55F0F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8923" w:type="dxa"/>
          </w:tcPr>
          <w:p w:rsidR="001E3F3B" w:rsidRPr="00E55F0F" w:rsidRDefault="001E3F3B" w:rsidP="00C611E4">
            <w:pPr>
              <w:spacing w:after="0"/>
              <w:jc w:val="both"/>
            </w:pPr>
            <w:r w:rsidRPr="00E55F0F">
              <w:rPr>
                <w:rFonts w:ascii="Sylfaen" w:hAnsi="Sylfaen"/>
              </w:rPr>
              <w:t>პროფესიის შესაბამისი ინსტრუქციები</w:t>
            </w:r>
          </w:p>
        </w:tc>
      </w:tr>
      <w:tr w:rsidR="001E3F3B" w:rsidRPr="00E55F0F" w:rsidTr="00C611E4">
        <w:tc>
          <w:tcPr>
            <w:tcW w:w="648" w:type="dxa"/>
          </w:tcPr>
          <w:p w:rsidR="001E3F3B" w:rsidRPr="00E55F0F" w:rsidRDefault="001E3F3B" w:rsidP="00C611E4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E55F0F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8923" w:type="dxa"/>
          </w:tcPr>
          <w:p w:rsidR="001E3F3B" w:rsidRPr="00E55F0F" w:rsidRDefault="001E3F3B" w:rsidP="00C611E4">
            <w:pPr>
              <w:spacing w:after="0"/>
              <w:jc w:val="both"/>
              <w:rPr>
                <w:color w:val="000000"/>
              </w:rPr>
            </w:pPr>
            <w:r w:rsidRPr="00E55F0F">
              <w:rPr>
                <w:rFonts w:ascii="Sylfaen" w:hAnsi="Sylfaen" w:cs="Arial"/>
                <w:color w:val="000000"/>
              </w:rPr>
              <w:t>ტექ. მოწყობილობათა სწორი ექსპლუატაცია;</w:t>
            </w:r>
          </w:p>
        </w:tc>
      </w:tr>
      <w:tr w:rsidR="001E3F3B" w:rsidRPr="00E55F0F" w:rsidTr="00C611E4">
        <w:tc>
          <w:tcPr>
            <w:tcW w:w="648" w:type="dxa"/>
          </w:tcPr>
          <w:p w:rsidR="001E3F3B" w:rsidRPr="00E55F0F" w:rsidRDefault="001E3F3B" w:rsidP="00C611E4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E55F0F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8923" w:type="dxa"/>
          </w:tcPr>
          <w:p w:rsidR="001E3F3B" w:rsidRPr="00E55F0F" w:rsidRDefault="001E3F3B" w:rsidP="00C611E4">
            <w:pPr>
              <w:spacing w:after="0"/>
              <w:jc w:val="both"/>
            </w:pPr>
            <w:r w:rsidRPr="00E55F0F">
              <w:rPr>
                <w:rFonts w:ascii="Sylfaen" w:hAnsi="Sylfaen" w:cs="Arial"/>
                <w:color w:val="000000"/>
              </w:rPr>
              <w:t>შეკეთების ტექნოლოგიის დაცვა;</w:t>
            </w:r>
          </w:p>
        </w:tc>
      </w:tr>
      <w:tr w:rsidR="001E3F3B" w:rsidRPr="00E55F0F" w:rsidTr="00C611E4">
        <w:tc>
          <w:tcPr>
            <w:tcW w:w="648" w:type="dxa"/>
          </w:tcPr>
          <w:p w:rsidR="001E3F3B" w:rsidRPr="00E55F0F" w:rsidRDefault="001E3F3B" w:rsidP="00C611E4">
            <w:pPr>
              <w:spacing w:after="0"/>
              <w:rPr>
                <w:rFonts w:ascii="Sylfaen" w:hAnsi="Sylfaen"/>
                <w:b/>
              </w:rPr>
            </w:pPr>
            <w:r w:rsidRPr="00E55F0F">
              <w:rPr>
                <w:rFonts w:ascii="Sylfaen" w:hAnsi="Sylfaen"/>
                <w:b/>
              </w:rPr>
              <w:t>4</w:t>
            </w:r>
          </w:p>
        </w:tc>
        <w:tc>
          <w:tcPr>
            <w:tcW w:w="8923" w:type="dxa"/>
          </w:tcPr>
          <w:p w:rsidR="001E3F3B" w:rsidRPr="00E55F0F" w:rsidRDefault="001E3F3B" w:rsidP="00C611E4">
            <w:pPr>
              <w:spacing w:after="0"/>
              <w:jc w:val="both"/>
              <w:rPr>
                <w:color w:val="000000"/>
              </w:rPr>
            </w:pPr>
            <w:r w:rsidRPr="00E55F0F">
              <w:rPr>
                <w:rFonts w:ascii="Sylfaen" w:hAnsi="Sylfaen" w:cs="Arial"/>
                <w:color w:val="000000"/>
              </w:rPr>
              <w:t>შრომის შინაგანაწესის დაცვა;</w:t>
            </w:r>
          </w:p>
        </w:tc>
      </w:tr>
      <w:tr w:rsidR="001E3F3B" w:rsidRPr="00E55F0F" w:rsidTr="00C611E4">
        <w:tc>
          <w:tcPr>
            <w:tcW w:w="648" w:type="dxa"/>
          </w:tcPr>
          <w:p w:rsidR="001E3F3B" w:rsidRPr="00E55F0F" w:rsidRDefault="001E3F3B" w:rsidP="00C611E4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E55F0F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8923" w:type="dxa"/>
          </w:tcPr>
          <w:p w:rsidR="001E3F3B" w:rsidRPr="00E55F0F" w:rsidRDefault="001E3F3B" w:rsidP="00C611E4">
            <w:pPr>
              <w:spacing w:after="0"/>
              <w:jc w:val="both"/>
              <w:rPr>
                <w:color w:val="000000"/>
              </w:rPr>
            </w:pPr>
            <w:r w:rsidRPr="00E55F0F">
              <w:rPr>
                <w:rFonts w:ascii="Sylfaen" w:hAnsi="Sylfaen" w:cs="Arial"/>
                <w:color w:val="000000"/>
              </w:rPr>
              <w:t>საზოგადოების ინტერესებიდან გამომდინარე მოვალეა შეასრულოს ხელმძღვანელობისაგან მიღებული სხვა დავალებები;</w:t>
            </w:r>
          </w:p>
        </w:tc>
      </w:tr>
    </w:tbl>
    <w:p w:rsidR="001E3F3B" w:rsidRDefault="001E3F3B" w:rsidP="001E3F3B">
      <w:pPr>
        <w:rPr>
          <w:rFonts w:ascii="Sylfaen" w:hAnsi="Sylfaen"/>
          <w:b/>
          <w:sz w:val="24"/>
          <w:szCs w:val="24"/>
          <w:lang w:val="ka-GE"/>
        </w:rPr>
      </w:pPr>
    </w:p>
    <w:p w:rsidR="001E3F3B" w:rsidRDefault="001E3F3B" w:rsidP="001E3F3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5323"/>
      </w:tblGrid>
      <w:tr w:rsidR="001E3F3B" w:rsidRPr="00E55F0F" w:rsidTr="00C611E4">
        <w:trPr>
          <w:trHeight w:val="647"/>
        </w:trPr>
        <w:tc>
          <w:tcPr>
            <w:tcW w:w="828" w:type="dxa"/>
          </w:tcPr>
          <w:p w:rsidR="001E3F3B" w:rsidRPr="00E55F0F" w:rsidRDefault="001E3F3B" w:rsidP="00C611E4">
            <w:pPr>
              <w:spacing w:after="0"/>
              <w:rPr>
                <w:rFonts w:ascii="Sylfaen" w:hAnsi="Sylfaen"/>
                <w:b/>
              </w:rPr>
            </w:pPr>
            <w:r w:rsidRPr="00E55F0F">
              <w:rPr>
                <w:rFonts w:ascii="Sylfaen" w:hAnsi="Sylfaen"/>
                <w:b/>
              </w:rPr>
              <w:t>1</w:t>
            </w:r>
          </w:p>
        </w:tc>
        <w:tc>
          <w:tcPr>
            <w:tcW w:w="3420" w:type="dxa"/>
          </w:tcPr>
          <w:p w:rsidR="001E3F3B" w:rsidRPr="00E55F0F" w:rsidRDefault="001E3F3B" w:rsidP="00C611E4">
            <w:pPr>
              <w:spacing w:after="0"/>
            </w:pPr>
            <w:r w:rsidRPr="00E55F0F">
              <w:rPr>
                <w:rFonts w:ascii="Sylfaen" w:hAnsi="Sylfaen"/>
              </w:rPr>
              <w:t>განათლება</w:t>
            </w:r>
          </w:p>
        </w:tc>
        <w:tc>
          <w:tcPr>
            <w:tcW w:w="5323" w:type="dxa"/>
            <w:vAlign w:val="bottom"/>
          </w:tcPr>
          <w:p w:rsidR="001E3F3B" w:rsidRPr="00E55F0F" w:rsidRDefault="001E3F3B" w:rsidP="00C611E4">
            <w:pPr>
              <w:spacing w:after="0"/>
              <w:rPr>
                <w:color w:val="000000"/>
              </w:rPr>
            </w:pPr>
            <w:r w:rsidRPr="00E55F0F">
              <w:rPr>
                <w:rFonts w:ascii="Sylfaen" w:hAnsi="Sylfaen"/>
                <w:color w:val="000000"/>
              </w:rPr>
              <w:t>არასრული საშუალო</w:t>
            </w:r>
          </w:p>
        </w:tc>
      </w:tr>
      <w:tr w:rsidR="001E3F3B" w:rsidRPr="00E55F0F" w:rsidTr="00C611E4">
        <w:tc>
          <w:tcPr>
            <w:tcW w:w="828" w:type="dxa"/>
          </w:tcPr>
          <w:p w:rsidR="001E3F3B" w:rsidRPr="00E55F0F" w:rsidRDefault="001E3F3B" w:rsidP="00C611E4">
            <w:pPr>
              <w:spacing w:after="0"/>
              <w:rPr>
                <w:rFonts w:ascii="Sylfaen" w:hAnsi="Sylfaen"/>
                <w:b/>
              </w:rPr>
            </w:pPr>
            <w:r w:rsidRPr="00E55F0F">
              <w:rPr>
                <w:rFonts w:ascii="Sylfaen" w:hAnsi="Sylfaen"/>
                <w:b/>
              </w:rPr>
              <w:t>2</w:t>
            </w:r>
          </w:p>
        </w:tc>
        <w:tc>
          <w:tcPr>
            <w:tcW w:w="3420" w:type="dxa"/>
          </w:tcPr>
          <w:p w:rsidR="001E3F3B" w:rsidRPr="00E55F0F" w:rsidRDefault="001E3F3B" w:rsidP="00C611E4">
            <w:pPr>
              <w:spacing w:after="0"/>
            </w:pPr>
            <w:r w:rsidRPr="00E55F0F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5323" w:type="dxa"/>
            <w:vAlign w:val="bottom"/>
          </w:tcPr>
          <w:p w:rsidR="001E3F3B" w:rsidRPr="00E55F0F" w:rsidRDefault="001E3F3B" w:rsidP="00C611E4">
            <w:pPr>
              <w:spacing w:after="0" w:line="480" w:lineRule="auto"/>
            </w:pPr>
            <w:r w:rsidRPr="00E55F0F">
              <w:rPr>
                <w:rFonts w:ascii="Sylfaen" w:hAnsi="Sylfaen"/>
              </w:rPr>
              <w:t>შესაბამისი პროფესიით 3-6 თვე </w:t>
            </w:r>
          </w:p>
        </w:tc>
      </w:tr>
      <w:tr w:rsidR="001E3F3B" w:rsidRPr="00E55F0F" w:rsidTr="00C611E4">
        <w:tc>
          <w:tcPr>
            <w:tcW w:w="828" w:type="dxa"/>
          </w:tcPr>
          <w:p w:rsidR="001E3F3B" w:rsidRPr="00E55F0F" w:rsidRDefault="001E3F3B" w:rsidP="00C611E4">
            <w:pPr>
              <w:spacing w:after="0"/>
              <w:rPr>
                <w:rFonts w:ascii="Sylfaen" w:hAnsi="Sylfaen"/>
                <w:b/>
              </w:rPr>
            </w:pPr>
            <w:r w:rsidRPr="00E55F0F">
              <w:rPr>
                <w:rFonts w:ascii="Sylfaen" w:hAnsi="Sylfaen"/>
                <w:b/>
              </w:rPr>
              <w:t>3</w:t>
            </w:r>
          </w:p>
        </w:tc>
        <w:tc>
          <w:tcPr>
            <w:tcW w:w="3420" w:type="dxa"/>
          </w:tcPr>
          <w:p w:rsidR="001E3F3B" w:rsidRPr="00E55F0F" w:rsidRDefault="001E3F3B" w:rsidP="00C611E4">
            <w:pPr>
              <w:spacing w:after="0"/>
            </w:pPr>
            <w:r w:rsidRPr="00E55F0F">
              <w:rPr>
                <w:rFonts w:ascii="Sylfaen" w:hAnsi="Sylfaen"/>
              </w:rPr>
              <w:t>აუცილებელი უნარ-</w:t>
            </w:r>
          </w:p>
          <w:p w:rsidR="001E3F3B" w:rsidRPr="00E55F0F" w:rsidRDefault="001E3F3B" w:rsidP="00C611E4">
            <w:pPr>
              <w:spacing w:after="0"/>
            </w:pPr>
            <w:r w:rsidRPr="00E55F0F">
              <w:rPr>
                <w:rFonts w:ascii="Sylfaen" w:hAnsi="Sylfaen"/>
              </w:rPr>
              <w:t>ჩვევები</w:t>
            </w:r>
          </w:p>
        </w:tc>
        <w:tc>
          <w:tcPr>
            <w:tcW w:w="5323" w:type="dxa"/>
            <w:vAlign w:val="bottom"/>
          </w:tcPr>
          <w:p w:rsidR="001E3F3B" w:rsidRPr="00E55F0F" w:rsidRDefault="001E3F3B" w:rsidP="00C611E4">
            <w:pPr>
              <w:spacing w:after="0"/>
              <w:rPr>
                <w:color w:val="000000"/>
              </w:rPr>
            </w:pPr>
            <w:r w:rsidRPr="00E55F0F">
              <w:rPr>
                <w:rFonts w:ascii="Sylfaen" w:hAnsi="Sylfaen"/>
                <w:color w:val="000000"/>
              </w:rPr>
              <w:t>დაკვირვებულობა, ოპერატიულობა, ფიზიკური ძალა</w:t>
            </w:r>
          </w:p>
        </w:tc>
      </w:tr>
      <w:tr w:rsidR="001E3F3B" w:rsidRPr="00E55F0F" w:rsidTr="00C611E4">
        <w:tc>
          <w:tcPr>
            <w:tcW w:w="828" w:type="dxa"/>
          </w:tcPr>
          <w:p w:rsidR="001E3F3B" w:rsidRPr="00E55F0F" w:rsidRDefault="001E3F3B" w:rsidP="00C611E4">
            <w:pPr>
              <w:spacing w:after="0"/>
              <w:rPr>
                <w:rFonts w:ascii="Sylfaen" w:hAnsi="Sylfaen"/>
                <w:b/>
              </w:rPr>
            </w:pPr>
            <w:r w:rsidRPr="00E55F0F">
              <w:rPr>
                <w:rFonts w:ascii="Sylfaen" w:hAnsi="Sylfaen"/>
                <w:b/>
              </w:rPr>
              <w:t>4</w:t>
            </w:r>
          </w:p>
        </w:tc>
        <w:tc>
          <w:tcPr>
            <w:tcW w:w="3420" w:type="dxa"/>
          </w:tcPr>
          <w:p w:rsidR="001E3F3B" w:rsidRPr="00E55F0F" w:rsidRDefault="001E3F3B" w:rsidP="00C611E4">
            <w:pPr>
              <w:spacing w:after="0"/>
            </w:pPr>
            <w:r w:rsidRPr="00E55F0F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5323" w:type="dxa"/>
            <w:vAlign w:val="bottom"/>
          </w:tcPr>
          <w:p w:rsidR="001E3F3B" w:rsidRPr="00E55F0F" w:rsidRDefault="001E3F3B" w:rsidP="00C611E4">
            <w:pPr>
              <w:spacing w:after="0" w:line="480" w:lineRule="auto"/>
            </w:pPr>
            <w:r w:rsidRPr="00E55F0F">
              <w:rPr>
                <w:rFonts w:ascii="Sylfaen" w:hAnsi="Sylfaen"/>
              </w:rPr>
              <w:t>პროფესიის შესაბამისი ინსტრუქციები</w:t>
            </w:r>
          </w:p>
        </w:tc>
      </w:tr>
      <w:tr w:rsidR="001E3F3B" w:rsidRPr="00E55F0F" w:rsidTr="00C611E4">
        <w:tc>
          <w:tcPr>
            <w:tcW w:w="828" w:type="dxa"/>
          </w:tcPr>
          <w:p w:rsidR="001E3F3B" w:rsidRPr="00E55F0F" w:rsidRDefault="001E3F3B" w:rsidP="00C611E4">
            <w:pPr>
              <w:spacing w:after="0"/>
              <w:rPr>
                <w:rFonts w:ascii="Sylfaen" w:hAnsi="Sylfaen"/>
                <w:b/>
              </w:rPr>
            </w:pPr>
            <w:r w:rsidRPr="00E55F0F">
              <w:rPr>
                <w:rFonts w:ascii="Sylfaen" w:hAnsi="Sylfaen"/>
                <w:b/>
              </w:rPr>
              <w:t>5</w:t>
            </w:r>
          </w:p>
        </w:tc>
        <w:tc>
          <w:tcPr>
            <w:tcW w:w="3420" w:type="dxa"/>
          </w:tcPr>
          <w:p w:rsidR="001E3F3B" w:rsidRPr="00E55F0F" w:rsidRDefault="001E3F3B" w:rsidP="00C611E4">
            <w:pPr>
              <w:spacing w:after="0"/>
            </w:pPr>
            <w:r w:rsidRPr="00E55F0F">
              <w:rPr>
                <w:rFonts w:ascii="Sylfaen" w:hAnsi="Sylfaen"/>
              </w:rPr>
              <w:t>სხვა</w:t>
            </w:r>
          </w:p>
        </w:tc>
        <w:tc>
          <w:tcPr>
            <w:tcW w:w="5323" w:type="dxa"/>
          </w:tcPr>
          <w:p w:rsidR="001E3F3B" w:rsidRPr="00E55F0F" w:rsidRDefault="001E3F3B" w:rsidP="00C611E4">
            <w:pPr>
              <w:spacing w:after="0"/>
              <w:jc w:val="both"/>
            </w:pPr>
            <w:r w:rsidRPr="00E55F0F">
              <w:rPr>
                <w:rFonts w:ascii="Sylfaen" w:hAnsi="Sylfaen"/>
              </w:rPr>
              <w:t>ფიზიკური ამტანობა</w:t>
            </w:r>
          </w:p>
        </w:tc>
      </w:tr>
    </w:tbl>
    <w:p w:rsidR="001E3F3B" w:rsidRDefault="001E3F3B" w:rsidP="001E3F3B">
      <w:pPr>
        <w:rPr>
          <w:rFonts w:ascii="Sylfaen" w:hAnsi="Sylfaen"/>
          <w:b/>
          <w:sz w:val="24"/>
          <w:szCs w:val="24"/>
        </w:rPr>
      </w:pPr>
    </w:p>
    <w:p w:rsidR="001E3F3B" w:rsidRDefault="001E3F3B" w:rsidP="001E3F3B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ყოველდღიური</w:t>
      </w:r>
      <w:r>
        <w:rPr>
          <w:rFonts w:ascii="Sylfaen" w:hAnsi="Sylfaen"/>
          <w:sz w:val="24"/>
          <w:szCs w:val="24"/>
        </w:rPr>
        <w:t>;</w:t>
      </w:r>
    </w:p>
    <w:p w:rsidR="001E3F3B" w:rsidRDefault="001E3F3B" w:rsidP="001E3F3B">
      <w:pPr>
        <w:rPr>
          <w:rFonts w:ascii="Sylfaen" w:hAnsi="Sylfaen"/>
          <w:lang w:val="ka-GE"/>
        </w:rPr>
      </w:pPr>
    </w:p>
    <w:p w:rsidR="001E3F3B" w:rsidRDefault="001E3F3B" w:rsidP="001E3F3B">
      <w:pPr>
        <w:rPr>
          <w:rFonts w:ascii="Sylfaen" w:hAnsi="Sylfaen"/>
          <w:lang w:val="ka-GE"/>
        </w:rPr>
      </w:pPr>
    </w:p>
    <w:p w:rsidR="001E3F3B" w:rsidRDefault="001E3F3B" w:rsidP="001E3F3B">
      <w:pPr>
        <w:rPr>
          <w:rFonts w:ascii="Sylfaen" w:hAnsi="Sylfaen"/>
          <w:lang w:val="ka-GE"/>
        </w:rPr>
      </w:pPr>
    </w:p>
    <w:p w:rsidR="001E3F3B" w:rsidRDefault="001E3F3B" w:rsidP="001E3F3B">
      <w:pPr>
        <w:rPr>
          <w:rFonts w:ascii="Sylfaen" w:hAnsi="Sylfaen"/>
          <w:lang w:val="ka-GE"/>
        </w:rPr>
      </w:pPr>
    </w:p>
    <w:p w:rsidR="00785902" w:rsidRPr="001E3F3B" w:rsidRDefault="00785902" w:rsidP="001E3F3B">
      <w:bookmarkStart w:id="0" w:name="_GoBack"/>
      <w:bookmarkEnd w:id="0"/>
    </w:p>
    <w:sectPr w:rsidR="00785902" w:rsidRPr="001E3F3B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12"/>
    <w:rsid w:val="001E3F3B"/>
    <w:rsid w:val="00785902"/>
    <w:rsid w:val="00BC3F12"/>
    <w:rsid w:val="00E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8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8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CtrlSoft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4</cp:revision>
  <dcterms:created xsi:type="dcterms:W3CDTF">2019-06-07T06:29:00Z</dcterms:created>
  <dcterms:modified xsi:type="dcterms:W3CDTF">2019-06-12T13:09:00Z</dcterms:modified>
</cp:coreProperties>
</file>