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B3" w:rsidRDefault="00692EB3" w:rsidP="00692EB3">
      <w:pPr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კტსმ-ის პოსტის მორიგის</w:t>
      </w:r>
    </w:p>
    <w:p w:rsidR="00692EB3" w:rsidRDefault="00692EB3" w:rsidP="00692EB3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692EB3" w:rsidRDefault="00692EB3" w:rsidP="00692EB3">
      <w:pPr>
        <w:ind w:firstLine="708"/>
        <w:rPr>
          <w:rFonts w:ascii="Sylfaen" w:hAnsi="Sylfaen"/>
          <w:sz w:val="24"/>
          <w:szCs w:val="24"/>
        </w:rPr>
      </w:pPr>
    </w:p>
    <w:tbl>
      <w:tblPr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691"/>
      </w:tblGrid>
      <w:tr w:rsidR="00692EB3" w:rsidTr="00926EA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EB3" w:rsidRDefault="00692EB3" w:rsidP="00926EA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EB3" w:rsidRDefault="00692EB3" w:rsidP="00926EA4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საშუალო</w:t>
            </w: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  <w:tr w:rsidR="00692EB3" w:rsidTr="00926EA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EB3" w:rsidRDefault="00692EB3" w:rsidP="00926EA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EB3" w:rsidRDefault="00692EB3" w:rsidP="00926EA4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</w:tr>
      <w:tr w:rsidR="00692EB3" w:rsidTr="00926EA4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EB3" w:rsidRDefault="00692EB3" w:rsidP="00926EA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EB3" w:rsidRDefault="00692EB3" w:rsidP="00926EA4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pt-BR"/>
              </w:rPr>
              <w:t xml:space="preserve">დაკვირვებულობა, ოპერატიულობა </w:t>
            </w:r>
          </w:p>
        </w:tc>
      </w:tr>
      <w:tr w:rsidR="00692EB3" w:rsidTr="00926EA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EB3" w:rsidRDefault="00692EB3" w:rsidP="00926EA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EB3" w:rsidRDefault="00692EB3" w:rsidP="00926EA4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>მატარებლის მოძრაობის უსაფრთხოებასთან დაკავშირებული ნორმატიული დოკუმენტები, შრომის დაცვის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ა და უსაფრთხოების ტექნიკის საკითხები</w:t>
            </w: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 xml:space="preserve"> და სხვა ნორმატიული აქტები</w:t>
            </w:r>
          </w:p>
          <w:p w:rsidR="00692EB3" w:rsidRDefault="00692EB3" w:rsidP="00926EA4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</w:p>
        </w:tc>
      </w:tr>
      <w:tr w:rsidR="00692EB3" w:rsidTr="00926EA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EB3" w:rsidRDefault="00692EB3" w:rsidP="00926EA4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EB3" w:rsidRDefault="00692EB3" w:rsidP="00926EA4">
            <w:pPr>
              <w:spacing w:line="276" w:lineRule="auto"/>
              <w:jc w:val="both"/>
              <w:rPr>
                <w:rFonts w:ascii="AcadNusx" w:hAnsi="AcadNusx" w:cs="Arial"/>
                <w:sz w:val="24"/>
                <w:szCs w:val="24"/>
              </w:rPr>
            </w:pPr>
          </w:p>
        </w:tc>
      </w:tr>
      <w:tr w:rsidR="00692EB3" w:rsidTr="00926EA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EB3" w:rsidRDefault="00692EB3" w:rsidP="00926EA4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EB3" w:rsidRDefault="00692EB3" w:rsidP="00926EA4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692EB3" w:rsidRDefault="00692EB3" w:rsidP="00692EB3">
      <w:pPr>
        <w:rPr>
          <w:rFonts w:ascii="Sylfaen" w:hAnsi="Sylfaen"/>
          <w:b/>
          <w:sz w:val="24"/>
          <w:szCs w:val="24"/>
          <w:lang w:val="ka-GE"/>
        </w:rPr>
      </w:pPr>
    </w:p>
    <w:p w:rsidR="00692EB3" w:rsidRDefault="00692EB3" w:rsidP="00692EB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692EB3" w:rsidRDefault="00692EB3" w:rsidP="00692EB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.1</w:t>
      </w:r>
      <w:r>
        <w:rPr>
          <w:rFonts w:ascii="Sylfaen" w:hAnsi="Sylfaen"/>
          <w:sz w:val="24"/>
          <w:szCs w:val="24"/>
          <w:lang w:val="ka-GE"/>
        </w:rPr>
        <w:t xml:space="preserve">     მოვალეა მორიგეობის  </w:t>
      </w:r>
      <w:r>
        <w:rPr>
          <w:rFonts w:ascii="Sylfaen" w:hAnsi="Sylfaen"/>
          <w:sz w:val="24"/>
          <w:szCs w:val="24"/>
          <w:lang w:val="pt-BR"/>
        </w:rPr>
        <w:t>მიღებ</w:t>
      </w:r>
      <w:r>
        <w:rPr>
          <w:rFonts w:ascii="Sylfaen" w:hAnsi="Sylfaen"/>
          <w:sz w:val="24"/>
          <w:szCs w:val="24"/>
          <w:lang w:val="ka-GE"/>
        </w:rPr>
        <w:t xml:space="preserve">ისას ჩაიბაროს უსაფრთხოების პოსტზე სამორიგეო ოთახში განთავსებული </w:t>
      </w:r>
      <w:r>
        <w:rPr>
          <w:rFonts w:ascii="Sylfaen" w:hAnsi="Sylfaen"/>
          <w:sz w:val="24"/>
          <w:szCs w:val="24"/>
          <w:lang w:val="pt-BR"/>
        </w:rPr>
        <w:t>მოწყობილობა</w:t>
      </w:r>
      <w:r>
        <w:rPr>
          <w:rFonts w:ascii="Sylfaen" w:hAnsi="Sylfaen"/>
          <w:sz w:val="24"/>
          <w:szCs w:val="24"/>
          <w:lang w:val="ka-GE"/>
        </w:rPr>
        <w:t>-ინვენტარი</w:t>
      </w:r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„</w:t>
      </w:r>
      <w:r>
        <w:rPr>
          <w:rFonts w:ascii="Sylfaen" w:hAnsi="Sylfaen"/>
          <w:sz w:val="24"/>
          <w:szCs w:val="24"/>
          <w:lang w:val="ka-GE"/>
        </w:rPr>
        <w:t>კტსმ“-ის საველე მოწყობილობები და გააკეთოს სათანადო ჩანაწერი  სცბდა-2 ფორმის ჟურნალში;</w:t>
      </w:r>
    </w:p>
    <w:p w:rsidR="00692EB3" w:rsidRDefault="00692EB3" w:rsidP="00692EB3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.2</w:t>
      </w: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pt-BR"/>
        </w:rPr>
        <w:t xml:space="preserve">მოვალეა </w:t>
      </w:r>
      <w:r>
        <w:rPr>
          <w:rFonts w:ascii="Sylfaen" w:hAnsi="Sylfaen"/>
          <w:sz w:val="24"/>
          <w:szCs w:val="24"/>
          <w:lang w:val="ka-GE"/>
        </w:rPr>
        <w:t>პოსტზე დიზელ-გენერატორის არსებობის შემთხვევაში შეამოწმოს მისი გამართულობა, არსებული საწვავის რაოდენობა, გააკეთოს შესაბამისი ჩანაწერი ჟურნალში და უწესივრობის შემთხვევაში შეატყობინოს უშუალო ხელმძღვანელს</w:t>
      </w:r>
      <w:r>
        <w:rPr>
          <w:rFonts w:ascii="Sylfaen" w:hAnsi="Sylfaen"/>
          <w:sz w:val="24"/>
          <w:szCs w:val="24"/>
        </w:rPr>
        <w:t>;</w:t>
      </w:r>
    </w:p>
    <w:p w:rsidR="00692EB3" w:rsidRDefault="00692EB3" w:rsidP="00692EB3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.3</w:t>
      </w:r>
      <w:r>
        <w:rPr>
          <w:rFonts w:ascii="Sylfaen" w:hAnsi="Sylfaen"/>
          <w:sz w:val="24"/>
          <w:szCs w:val="24"/>
          <w:lang w:val="pt-BR"/>
        </w:rPr>
        <w:t xml:space="preserve">  მოვალეა </w:t>
      </w:r>
      <w:r>
        <w:rPr>
          <w:rFonts w:ascii="Sylfaen" w:hAnsi="Sylfaen"/>
          <w:sz w:val="24"/>
          <w:szCs w:val="24"/>
          <w:lang w:val="ka-GE"/>
        </w:rPr>
        <w:t>ჩართოს პოსტებზე არსებული პროჟექტორები მხოლოდ დღე-ღამის ბნელ დროს ან რთულ მეტეროლოგიურ პირობებში</w:t>
      </w:r>
      <w:r>
        <w:rPr>
          <w:rFonts w:ascii="Sylfaen" w:hAnsi="Sylfaen"/>
          <w:sz w:val="24"/>
          <w:szCs w:val="24"/>
        </w:rPr>
        <w:t>;</w:t>
      </w:r>
    </w:p>
    <w:p w:rsidR="00692EB3" w:rsidRDefault="00692EB3" w:rsidP="00692EB3">
      <w:pPr>
        <w:spacing w:line="276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</w:t>
      </w:r>
      <w:r>
        <w:rPr>
          <w:rFonts w:ascii="Sylfaen" w:hAnsi="Sylfaen"/>
          <w:b/>
          <w:sz w:val="24"/>
          <w:szCs w:val="24"/>
        </w:rPr>
        <w:t>4</w:t>
      </w:r>
      <w:r>
        <w:rPr>
          <w:rFonts w:ascii="Sylfaen" w:hAnsi="Sylfaen"/>
          <w:color w:val="000000"/>
          <w:sz w:val="24"/>
          <w:szCs w:val="24"/>
          <w:lang w:val="pt-BR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მოვალეა </w:t>
      </w:r>
      <w:r>
        <w:rPr>
          <w:rFonts w:ascii="Sylfaen" w:hAnsi="Sylfaen"/>
          <w:sz w:val="24"/>
          <w:szCs w:val="24"/>
          <w:lang w:val="ka-GE"/>
        </w:rPr>
        <w:t>ელექტროენერგიის გამორთვის შესახებ სადგურის მორიგესთან ინფორმაციის გადამოწმების  შემდეგ, უზრუნველყოს დიზელ-გენერატორის არსებობის შემთხვევაში მისი დროული ჩართვა</w:t>
      </w:r>
      <w:r>
        <w:rPr>
          <w:rFonts w:ascii="Sylfaen" w:hAnsi="Sylfaen"/>
          <w:sz w:val="24"/>
          <w:szCs w:val="24"/>
        </w:rPr>
        <w:t>;</w:t>
      </w:r>
    </w:p>
    <w:p w:rsidR="00692EB3" w:rsidRDefault="00692EB3" w:rsidP="00692EB3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  <w:lang w:val="ka-GE"/>
        </w:rPr>
        <w:t>4.</w:t>
      </w:r>
      <w:r>
        <w:rPr>
          <w:rFonts w:ascii="Sylfaen" w:hAnsi="Sylfaen"/>
          <w:b/>
          <w:color w:val="000000"/>
          <w:sz w:val="24"/>
          <w:szCs w:val="24"/>
        </w:rPr>
        <w:t>5</w:t>
      </w:r>
      <w:r>
        <w:rPr>
          <w:rFonts w:ascii="Sylfaen" w:hAnsi="Sylfae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მოვალეა ლოკომოტივის ან მოძრავი ერთეულის ხმოვანი სიგნალის მიღებისთანავე გავიდეს პოსტის ჯიხურის აივანზე  მოძრავი შემადგენლობის ბუქსების გასაკონტროლებლად</w:t>
      </w:r>
      <w:r>
        <w:rPr>
          <w:rFonts w:ascii="Sylfaen" w:hAnsi="Sylfaen" w:cs="Sylfaen"/>
          <w:sz w:val="24"/>
          <w:szCs w:val="24"/>
        </w:rPr>
        <w:t>;</w:t>
      </w:r>
    </w:p>
    <w:p w:rsidR="00692EB3" w:rsidRDefault="00692EB3" w:rsidP="00692EB3">
      <w:pPr>
        <w:spacing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lastRenderedPageBreak/>
        <w:t>4.</w:t>
      </w:r>
      <w:r>
        <w:rPr>
          <w:rFonts w:ascii="Sylfaen" w:hAnsi="Sylfaen" w:cs="Sylfaen"/>
          <w:b/>
          <w:sz w:val="24"/>
          <w:szCs w:val="24"/>
        </w:rPr>
        <w:t>6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sz w:val="24"/>
          <w:szCs w:val="24"/>
          <w:lang w:val="ka-GE"/>
        </w:rPr>
        <w:t xml:space="preserve">მოვალეა მატარებელთა უსაფრთხო მოძრაობასთან დაკავშირებული  უწესივრობის გამოვლენის შემთხვევაში დაუყონებლივ აცნობოს  სადგურის მორიგეს და ინფრასტრუქტურის სადისპეტჩერო ცენტრის ავტომატიკისა და ტელემექანიკის დისპეტჩერს; </w:t>
      </w:r>
    </w:p>
    <w:p w:rsidR="00692EB3" w:rsidRDefault="00692EB3" w:rsidP="00692EB3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4.</w:t>
      </w:r>
      <w:r>
        <w:rPr>
          <w:rFonts w:ascii="Sylfaen" w:hAnsi="Sylfaen" w:cs="Sylfaen"/>
          <w:b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  <w:lang w:val="ka-GE"/>
        </w:rPr>
        <w:t xml:space="preserve">     მოვალეა ცვლის განმავლობაში უზრუნველყოს უსაფრთხოების პოსტზე განთავსებული “კტსმ“-ის მოწყობილობა-ინვენტარის დაცვა-შენახვა და საველე მოწყობილობების ზაფხულში ბალახებისაგან, ხოლო ზამთარში თოვლისაგან გასუფთავება</w:t>
      </w:r>
      <w:r>
        <w:rPr>
          <w:rFonts w:ascii="Sylfaen" w:hAnsi="Sylfaen" w:cs="Sylfaen"/>
          <w:sz w:val="24"/>
          <w:szCs w:val="24"/>
        </w:rPr>
        <w:t>;</w:t>
      </w:r>
    </w:p>
    <w:p w:rsidR="00692EB3" w:rsidRDefault="00692EB3" w:rsidP="00692EB3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4.</w:t>
      </w:r>
      <w:r>
        <w:rPr>
          <w:rFonts w:ascii="Sylfaen" w:hAnsi="Sylfaen" w:cs="Sylfaen"/>
          <w:b/>
          <w:sz w:val="24"/>
          <w:szCs w:val="24"/>
        </w:rPr>
        <w:t>8</w:t>
      </w:r>
      <w:r>
        <w:rPr>
          <w:rFonts w:ascii="Sylfaen" w:hAnsi="Sylfaen" w:cs="Sylfaen"/>
          <w:sz w:val="24"/>
          <w:szCs w:val="24"/>
          <w:lang w:val="ka-GE"/>
        </w:rPr>
        <w:t xml:space="preserve">  დადგენილი წესის შესაბამისად აწარმოოს “კტსმ“-ის ტიპის მოწყობილობათა კომპლექსების განთავსების პოსტებზე არსებული ჟურნალები</w:t>
      </w:r>
      <w:r>
        <w:rPr>
          <w:rFonts w:ascii="Sylfaen" w:hAnsi="Sylfaen" w:cs="Sylfaen"/>
          <w:sz w:val="24"/>
          <w:szCs w:val="24"/>
        </w:rPr>
        <w:t>;</w:t>
      </w:r>
    </w:p>
    <w:p w:rsidR="00692EB3" w:rsidRDefault="00692EB3" w:rsidP="00692EB3">
      <w:pPr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</w:t>
      </w:r>
      <w:r>
        <w:rPr>
          <w:rFonts w:ascii="Sylfaen" w:hAnsi="Sylfaen"/>
          <w:b/>
          <w:sz w:val="24"/>
          <w:szCs w:val="24"/>
        </w:rPr>
        <w:t>9</w:t>
      </w: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pt-BR"/>
        </w:rPr>
        <w:t xml:space="preserve">მოვალეა იმოქმედოს ინსტრუქციებით და ნორმატიული აქტებით მისთვის დადგენილი წესის </w:t>
      </w:r>
    </w:p>
    <w:p w:rsidR="00692EB3" w:rsidRDefault="00692EB3" w:rsidP="00692EB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 w:cs="AcadNusx"/>
          <w:sz w:val="24"/>
          <w:szCs w:val="24"/>
          <w:lang w:val="pt-BR"/>
        </w:rPr>
        <w:t xml:space="preserve">  </w:t>
      </w:r>
      <w:r>
        <w:rPr>
          <w:rFonts w:ascii="Sylfaen" w:hAnsi="Sylfaen" w:cs="AcadNusx"/>
          <w:sz w:val="24"/>
          <w:szCs w:val="24"/>
          <w:lang w:val="ka-GE"/>
        </w:rPr>
        <w:t xml:space="preserve">    </w:t>
      </w:r>
      <w:r>
        <w:rPr>
          <w:rFonts w:ascii="Sylfaen" w:hAnsi="Sylfaen" w:cs="AcadNusx"/>
          <w:sz w:val="24"/>
          <w:szCs w:val="24"/>
          <w:lang w:val="pt-BR"/>
        </w:rPr>
        <w:t xml:space="preserve"> შესაბამისად;</w:t>
      </w:r>
    </w:p>
    <w:p w:rsidR="00692EB3" w:rsidRDefault="00692EB3" w:rsidP="00692EB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4.1</w:t>
      </w:r>
      <w:r>
        <w:rPr>
          <w:rFonts w:ascii="Sylfaen" w:hAnsi="Sylfaen"/>
          <w:b/>
          <w:sz w:val="24"/>
          <w:szCs w:val="24"/>
        </w:rPr>
        <w:t>0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pt-BR"/>
        </w:rPr>
        <w:t>მოვალეა</w:t>
      </w:r>
      <w:r>
        <w:rPr>
          <w:rFonts w:ascii="Sylfaen" w:hAnsi="Sylfaen"/>
          <w:sz w:val="24"/>
          <w:szCs w:val="24"/>
          <w:lang w:val="ka-GE"/>
        </w:rPr>
        <w:t xml:space="preserve"> შეასრულოს ხელმძვანელის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წესები;</w:t>
      </w:r>
    </w:p>
    <w:p w:rsidR="00692EB3" w:rsidRDefault="00692EB3" w:rsidP="00692EB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 w:cs="Sylfaen"/>
          <w:sz w:val="24"/>
          <w:szCs w:val="24"/>
          <w:lang w:val="ka-GE"/>
        </w:rPr>
        <w:t>მოვალეა დაიცვას შრომის შინაგანაწესი და დისციპლინა</w:t>
      </w:r>
      <w:r>
        <w:rPr>
          <w:rFonts w:ascii="Sylfaen" w:hAnsi="Sylfaen" w:cs="Sylfaen"/>
          <w:sz w:val="24"/>
          <w:szCs w:val="24"/>
        </w:rPr>
        <w:t>.</w:t>
      </w:r>
    </w:p>
    <w:p w:rsidR="00692EB3" w:rsidRDefault="00692EB3" w:rsidP="00692EB3">
      <w:pPr>
        <w:rPr>
          <w:rFonts w:ascii="Sylfaen" w:hAnsi="Sylfaen"/>
          <w:sz w:val="24"/>
          <w:szCs w:val="24"/>
          <w:lang w:val="ka-GE"/>
        </w:rPr>
      </w:pPr>
    </w:p>
    <w:p w:rsidR="00692EB3" w:rsidRDefault="00692EB3" w:rsidP="00692EB3">
      <w:pPr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AcadNusx" w:hAnsi="AcadNusx" w:cs="AcadNusx"/>
          <w:b/>
          <w:sz w:val="24"/>
          <w:szCs w:val="24"/>
        </w:rPr>
        <w:t>cvliani</w:t>
      </w:r>
    </w:p>
    <w:p w:rsidR="00692EB3" w:rsidRDefault="00692EB3" w:rsidP="00692EB3">
      <w:pPr>
        <w:rPr>
          <w:sz w:val="24"/>
          <w:szCs w:val="24"/>
        </w:rPr>
      </w:pPr>
    </w:p>
    <w:p w:rsidR="009646B9" w:rsidRDefault="009646B9">
      <w:bookmarkStart w:id="0" w:name="_GoBack"/>
      <w:bookmarkEnd w:id="0"/>
    </w:p>
    <w:sectPr w:rsidR="009646B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900DE"/>
    <w:multiLevelType w:val="multilevel"/>
    <w:tmpl w:val="044AEB1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65"/>
    <w:rsid w:val="00035965"/>
    <w:rsid w:val="00692EB3"/>
    <w:rsid w:val="0096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2C26F-31F1-4545-94F0-AAC84478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B3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B3"/>
    <w:pPr>
      <w:spacing w:after="0" w:afterAutospacing="0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>Railway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2020-02-10T08:18:00Z</dcterms:created>
  <dcterms:modified xsi:type="dcterms:W3CDTF">2020-02-10T08:19:00Z</dcterms:modified>
</cp:coreProperties>
</file>