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BD" w:rsidRPr="00FE1053" w:rsidRDefault="002809BD" w:rsidP="002809BD">
      <w:pPr>
        <w:spacing w:after="0"/>
        <w:jc w:val="center"/>
        <w:rPr>
          <w:rFonts w:ascii="Sylfaen" w:hAnsi="Sylfaen"/>
          <w:b/>
          <w:sz w:val="28"/>
          <w:szCs w:val="28"/>
          <w:lang w:val="ka-GE"/>
        </w:rPr>
      </w:pPr>
      <w:r>
        <w:rPr>
          <w:rFonts w:ascii="Sylfaen" w:hAnsi="Sylfaen"/>
          <w:b/>
          <w:sz w:val="28"/>
          <w:szCs w:val="28"/>
          <w:lang w:val="ka-GE"/>
        </w:rPr>
        <w:t>მებუნიკე</w:t>
      </w:r>
    </w:p>
    <w:p w:rsidR="002809BD" w:rsidRPr="00A87EE0" w:rsidRDefault="002809BD" w:rsidP="002809BD">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2809BD" w:rsidRDefault="002809BD" w:rsidP="002809BD">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2809BD" w:rsidRPr="00F00AFD" w:rsidTr="004956E1">
        <w:trPr>
          <w:trHeight w:val="582"/>
        </w:trPr>
        <w:tc>
          <w:tcPr>
            <w:tcW w:w="885" w:type="dxa"/>
            <w:shd w:val="clear" w:color="auto" w:fill="auto"/>
            <w:vAlign w:val="center"/>
          </w:tcPr>
          <w:p w:rsidR="002809BD" w:rsidRPr="00F00AFD" w:rsidRDefault="002809BD" w:rsidP="002809BD">
            <w:pPr>
              <w:numPr>
                <w:ilvl w:val="0"/>
                <w:numId w:val="1"/>
              </w:numPr>
              <w:spacing w:after="0" w:line="240" w:lineRule="auto"/>
              <w:rPr>
                <w:rFonts w:ascii="AcadNusx" w:hAnsi="AcadNusx"/>
                <w:b/>
                <w:bCs/>
                <w:color w:val="000000"/>
              </w:rPr>
            </w:pP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2809BD" w:rsidRPr="00F00AFD" w:rsidTr="004956E1">
        <w:trPr>
          <w:trHeight w:val="582"/>
        </w:trPr>
        <w:tc>
          <w:tcPr>
            <w:tcW w:w="885" w:type="dxa"/>
            <w:shd w:val="clear" w:color="auto" w:fill="auto"/>
            <w:vAlign w:val="center"/>
          </w:tcPr>
          <w:p w:rsidR="002809BD" w:rsidRPr="00F00AFD" w:rsidRDefault="002809BD" w:rsidP="002809BD">
            <w:pPr>
              <w:numPr>
                <w:ilvl w:val="0"/>
                <w:numId w:val="1"/>
              </w:numPr>
              <w:spacing w:after="0" w:line="240" w:lineRule="auto"/>
              <w:rPr>
                <w:rFonts w:ascii="AcadNusx" w:hAnsi="AcadNusx"/>
                <w:b/>
                <w:bCs/>
                <w:color w:val="000000"/>
              </w:rPr>
            </w:pP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2809BD" w:rsidRPr="00F00AFD" w:rsidTr="004956E1">
        <w:trPr>
          <w:trHeight w:val="582"/>
        </w:trPr>
        <w:tc>
          <w:tcPr>
            <w:tcW w:w="885" w:type="dxa"/>
            <w:shd w:val="clear" w:color="auto" w:fill="auto"/>
            <w:vAlign w:val="center"/>
          </w:tcPr>
          <w:p w:rsidR="002809BD" w:rsidRPr="00F00AFD" w:rsidRDefault="002809BD" w:rsidP="002809BD">
            <w:pPr>
              <w:numPr>
                <w:ilvl w:val="0"/>
                <w:numId w:val="1"/>
              </w:numPr>
              <w:spacing w:after="0" w:line="240" w:lineRule="auto"/>
              <w:rPr>
                <w:rFonts w:ascii="AcadNusx" w:hAnsi="AcadNusx"/>
                <w:b/>
                <w:bCs/>
                <w:color w:val="000000"/>
              </w:rPr>
            </w:pP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2809BD" w:rsidRPr="00F00AFD" w:rsidTr="004956E1">
        <w:trPr>
          <w:trHeight w:val="290"/>
        </w:trPr>
        <w:tc>
          <w:tcPr>
            <w:tcW w:w="885" w:type="dxa"/>
            <w:shd w:val="clear" w:color="auto" w:fill="auto"/>
            <w:vAlign w:val="center"/>
          </w:tcPr>
          <w:p w:rsidR="002809BD" w:rsidRPr="00F00AFD" w:rsidRDefault="002809BD" w:rsidP="002809BD">
            <w:pPr>
              <w:numPr>
                <w:ilvl w:val="0"/>
                <w:numId w:val="1"/>
              </w:numPr>
              <w:spacing w:after="0" w:line="240" w:lineRule="auto"/>
              <w:rPr>
                <w:rFonts w:ascii="AcadNusx" w:hAnsi="AcadNusx"/>
                <w:b/>
                <w:bCs/>
                <w:color w:val="000000"/>
              </w:rPr>
            </w:pP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2809BD" w:rsidRPr="00F00AFD" w:rsidTr="004956E1">
        <w:trPr>
          <w:trHeight w:val="425"/>
        </w:trPr>
        <w:tc>
          <w:tcPr>
            <w:tcW w:w="885" w:type="dxa"/>
            <w:shd w:val="clear" w:color="auto" w:fill="auto"/>
            <w:vAlign w:val="center"/>
          </w:tcPr>
          <w:p w:rsidR="002809BD" w:rsidRPr="00F00AFD" w:rsidRDefault="002809BD" w:rsidP="002809BD">
            <w:pPr>
              <w:numPr>
                <w:ilvl w:val="0"/>
                <w:numId w:val="1"/>
              </w:numPr>
              <w:spacing w:after="0" w:line="240" w:lineRule="auto"/>
              <w:rPr>
                <w:rFonts w:ascii="AcadNusx" w:hAnsi="AcadNusx"/>
                <w:b/>
                <w:bCs/>
                <w:color w:val="000000"/>
              </w:rPr>
            </w:pP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2809BD" w:rsidRPr="00F00AFD" w:rsidTr="004956E1">
        <w:trPr>
          <w:trHeight w:val="353"/>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2809BD" w:rsidRPr="00F00AFD" w:rsidTr="004956E1">
        <w:trPr>
          <w:trHeight w:val="353"/>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2809BD" w:rsidRPr="00F00AFD" w:rsidTr="004956E1">
        <w:trPr>
          <w:trHeight w:val="582"/>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2809BD" w:rsidRPr="00F00AFD" w:rsidTr="004956E1">
        <w:trPr>
          <w:trHeight w:val="290"/>
        </w:trPr>
        <w:tc>
          <w:tcPr>
            <w:tcW w:w="885" w:type="dxa"/>
            <w:shd w:val="clear" w:color="auto" w:fill="auto"/>
            <w:vAlign w:val="center"/>
          </w:tcPr>
          <w:p w:rsidR="002809BD" w:rsidRPr="00F00AFD" w:rsidRDefault="002809BD" w:rsidP="004956E1">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2809BD" w:rsidRPr="00F00AFD" w:rsidRDefault="002809BD" w:rsidP="004956E1">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r w:rsidRPr="00F45D8D">
        <w:rPr>
          <w:rFonts w:ascii="Sylfaen" w:hAnsi="Sylfaen"/>
          <w:b/>
          <w:sz w:val="24"/>
          <w:szCs w:val="24"/>
          <w:lang w:val="ka-GE"/>
        </w:rPr>
        <w:lastRenderedPageBreak/>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2809BD" w:rsidRPr="00F00AFD" w:rsidTr="004956E1">
        <w:trPr>
          <w:trHeight w:val="350"/>
        </w:trPr>
        <w:tc>
          <w:tcPr>
            <w:tcW w:w="738" w:type="dxa"/>
            <w:shd w:val="clear" w:color="auto" w:fill="auto"/>
            <w:vAlign w:val="center"/>
          </w:tcPr>
          <w:p w:rsidR="002809BD" w:rsidRPr="00F00AFD" w:rsidRDefault="002809BD" w:rsidP="002809BD">
            <w:pPr>
              <w:numPr>
                <w:ilvl w:val="0"/>
                <w:numId w:val="2"/>
              </w:numPr>
              <w:spacing w:after="0" w:line="240" w:lineRule="auto"/>
              <w:rPr>
                <w:rFonts w:ascii="AcadNusx" w:hAnsi="AcadNusx"/>
                <w:color w:val="000000"/>
              </w:rPr>
            </w:pPr>
          </w:p>
        </w:tc>
        <w:tc>
          <w:tcPr>
            <w:tcW w:w="2880" w:type="dxa"/>
            <w:vAlign w:val="center"/>
          </w:tcPr>
          <w:p w:rsidR="002809BD" w:rsidRPr="00F00AFD" w:rsidRDefault="002809BD" w:rsidP="004956E1">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2809BD" w:rsidRPr="00F00AFD" w:rsidRDefault="002809BD" w:rsidP="004956E1">
            <w:pPr>
              <w:spacing w:after="0"/>
              <w:rPr>
                <w:rFonts w:ascii="AcadNusx" w:hAnsi="AcadNusx"/>
                <w:color w:val="000000"/>
                <w:lang w:val="ka-GE"/>
              </w:rPr>
            </w:pPr>
            <w:r w:rsidRPr="00F00AFD">
              <w:rPr>
                <w:rFonts w:ascii="Sylfaen" w:hAnsi="Sylfaen"/>
                <w:color w:val="000000"/>
              </w:rPr>
              <w:t xml:space="preserve">საშუალო </w:t>
            </w:r>
          </w:p>
        </w:tc>
      </w:tr>
      <w:tr w:rsidR="002809BD" w:rsidRPr="00F00AFD" w:rsidTr="004956E1">
        <w:trPr>
          <w:trHeight w:val="350"/>
        </w:trPr>
        <w:tc>
          <w:tcPr>
            <w:tcW w:w="738" w:type="dxa"/>
            <w:shd w:val="clear" w:color="auto" w:fill="auto"/>
            <w:vAlign w:val="center"/>
          </w:tcPr>
          <w:p w:rsidR="002809BD" w:rsidRPr="00F00AFD" w:rsidRDefault="002809BD" w:rsidP="002809BD">
            <w:pPr>
              <w:numPr>
                <w:ilvl w:val="0"/>
                <w:numId w:val="2"/>
              </w:numPr>
              <w:spacing w:after="0" w:line="240" w:lineRule="auto"/>
              <w:rPr>
                <w:rFonts w:ascii="AcadNusx" w:hAnsi="AcadNusx"/>
                <w:color w:val="000000"/>
              </w:rPr>
            </w:pPr>
          </w:p>
        </w:tc>
        <w:tc>
          <w:tcPr>
            <w:tcW w:w="2880" w:type="dxa"/>
            <w:vAlign w:val="center"/>
          </w:tcPr>
          <w:p w:rsidR="002809BD" w:rsidRPr="00F00AFD" w:rsidRDefault="002809BD" w:rsidP="004956E1">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2809BD" w:rsidRPr="00F00AFD" w:rsidRDefault="002809BD" w:rsidP="004956E1">
            <w:pPr>
              <w:spacing w:after="0"/>
              <w:rPr>
                <w:rFonts w:ascii="Sylfaen" w:hAnsi="Sylfaen"/>
                <w:color w:val="000000"/>
                <w:lang w:val="ka-GE"/>
              </w:rPr>
            </w:pPr>
          </w:p>
        </w:tc>
      </w:tr>
      <w:tr w:rsidR="002809BD" w:rsidRPr="00F00AFD" w:rsidTr="004956E1">
        <w:trPr>
          <w:trHeight w:val="630"/>
        </w:trPr>
        <w:tc>
          <w:tcPr>
            <w:tcW w:w="738" w:type="dxa"/>
            <w:shd w:val="clear" w:color="auto" w:fill="auto"/>
            <w:vAlign w:val="center"/>
          </w:tcPr>
          <w:p w:rsidR="002809BD" w:rsidRPr="00F00AFD" w:rsidRDefault="002809BD" w:rsidP="002809BD">
            <w:pPr>
              <w:numPr>
                <w:ilvl w:val="0"/>
                <w:numId w:val="2"/>
              </w:numPr>
              <w:spacing w:after="0" w:line="240" w:lineRule="auto"/>
              <w:rPr>
                <w:rFonts w:ascii="AcadNusx" w:hAnsi="AcadNusx"/>
                <w:color w:val="000000"/>
              </w:rPr>
            </w:pPr>
          </w:p>
        </w:tc>
        <w:tc>
          <w:tcPr>
            <w:tcW w:w="2880" w:type="dxa"/>
            <w:vAlign w:val="center"/>
          </w:tcPr>
          <w:p w:rsidR="002809BD" w:rsidRPr="00F00AFD" w:rsidRDefault="002809BD" w:rsidP="004956E1">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2809BD" w:rsidRPr="00F00AFD" w:rsidRDefault="002809BD" w:rsidP="004956E1">
            <w:pPr>
              <w:spacing w:after="0"/>
              <w:rPr>
                <w:rFonts w:ascii="AcadNusx" w:hAnsi="AcadNusx"/>
                <w:color w:val="000000"/>
                <w:lang w:val="ka-GE"/>
              </w:rPr>
            </w:pPr>
            <w:proofErr w:type="gramStart"/>
            <w:r w:rsidRPr="00F00AFD">
              <w:rPr>
                <w:rFonts w:ascii="Sylfaen" w:hAnsi="Sylfaen"/>
                <w:color w:val="000000"/>
              </w:rPr>
              <w:t>ოპერატიულობა</w:t>
            </w:r>
            <w:proofErr w:type="gramEnd"/>
            <w:r w:rsidRPr="00F00AFD">
              <w:rPr>
                <w:rFonts w:ascii="Sylfaen" w:hAnsi="Sylfaen"/>
                <w:color w:val="000000"/>
              </w:rPr>
              <w:t xml:space="preserve">,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2809BD" w:rsidRPr="00F00AFD" w:rsidTr="004956E1">
        <w:trPr>
          <w:trHeight w:val="422"/>
        </w:trPr>
        <w:tc>
          <w:tcPr>
            <w:tcW w:w="738" w:type="dxa"/>
            <w:shd w:val="clear" w:color="auto" w:fill="auto"/>
            <w:vAlign w:val="center"/>
          </w:tcPr>
          <w:p w:rsidR="002809BD" w:rsidRPr="00F00AFD" w:rsidRDefault="002809BD" w:rsidP="002809BD">
            <w:pPr>
              <w:numPr>
                <w:ilvl w:val="0"/>
                <w:numId w:val="2"/>
              </w:numPr>
              <w:spacing w:after="0" w:line="240" w:lineRule="auto"/>
              <w:rPr>
                <w:rFonts w:ascii="AcadNusx" w:hAnsi="AcadNusx"/>
                <w:color w:val="000000"/>
              </w:rPr>
            </w:pPr>
          </w:p>
        </w:tc>
        <w:tc>
          <w:tcPr>
            <w:tcW w:w="2880" w:type="dxa"/>
            <w:vAlign w:val="center"/>
          </w:tcPr>
          <w:p w:rsidR="002809BD" w:rsidRPr="00F00AFD" w:rsidRDefault="002809BD" w:rsidP="004956E1">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2809BD" w:rsidRPr="00F00AFD" w:rsidRDefault="002809BD" w:rsidP="004956E1">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2809BD" w:rsidRPr="00F00AFD" w:rsidTr="004956E1">
        <w:trPr>
          <w:trHeight w:val="350"/>
        </w:trPr>
        <w:tc>
          <w:tcPr>
            <w:tcW w:w="738" w:type="dxa"/>
            <w:shd w:val="clear" w:color="auto" w:fill="auto"/>
            <w:vAlign w:val="center"/>
          </w:tcPr>
          <w:p w:rsidR="002809BD" w:rsidRPr="00F00AFD" w:rsidRDefault="002809BD" w:rsidP="002809BD">
            <w:pPr>
              <w:numPr>
                <w:ilvl w:val="0"/>
                <w:numId w:val="2"/>
              </w:numPr>
              <w:spacing w:after="0" w:line="240" w:lineRule="auto"/>
              <w:rPr>
                <w:rFonts w:ascii="AcadNusx" w:hAnsi="AcadNusx"/>
                <w:color w:val="000000"/>
              </w:rPr>
            </w:pPr>
          </w:p>
        </w:tc>
        <w:tc>
          <w:tcPr>
            <w:tcW w:w="2880" w:type="dxa"/>
            <w:vAlign w:val="center"/>
          </w:tcPr>
          <w:p w:rsidR="002809BD" w:rsidRPr="00F00AFD" w:rsidRDefault="002809BD" w:rsidP="004956E1">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2809BD" w:rsidRPr="00F00AFD" w:rsidRDefault="002809BD" w:rsidP="004956E1">
            <w:pPr>
              <w:spacing w:after="0"/>
              <w:rPr>
                <w:rFonts w:ascii="AcadNusx" w:hAnsi="AcadNusx"/>
                <w:color w:val="000000"/>
              </w:rPr>
            </w:pPr>
            <w:r w:rsidRPr="00F00AFD">
              <w:rPr>
                <w:rFonts w:ascii="Sylfaen" w:hAnsi="Sylfaen"/>
                <w:color w:val="000000"/>
              </w:rPr>
              <w:t>ფიზიკური ამტანობა</w:t>
            </w:r>
          </w:p>
        </w:tc>
      </w:tr>
    </w:tbl>
    <w:p w:rsidR="002809BD" w:rsidRDefault="002809BD" w:rsidP="002809BD">
      <w:pPr>
        <w:rPr>
          <w:rFonts w:ascii="Sylfaen" w:hAnsi="Sylfaen"/>
          <w:b/>
          <w:sz w:val="24"/>
          <w:szCs w:val="24"/>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p>
    <w:p w:rsidR="002809BD" w:rsidRDefault="002809BD" w:rsidP="002809BD">
      <w:pPr>
        <w:rPr>
          <w:rFonts w:ascii="Sylfaen" w:hAnsi="Sylfaen"/>
          <w:b/>
          <w:sz w:val="24"/>
          <w:szCs w:val="24"/>
          <w:lang w:val="ka-GE"/>
        </w:rPr>
      </w:pPr>
      <w:bookmarkStart w:id="0" w:name="_GoBack"/>
      <w:bookmarkEnd w:id="0"/>
    </w:p>
    <w:sectPr w:rsidR="002809B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24"/>
    <w:rsid w:val="000A45B7"/>
    <w:rsid w:val="002809BD"/>
    <w:rsid w:val="00A8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AA9BF-CE38-43EE-8D9B-FEC539E8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Company>Railway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2020-02-04T07:45:00Z</dcterms:created>
  <dcterms:modified xsi:type="dcterms:W3CDTF">2020-02-04T07:46:00Z</dcterms:modified>
</cp:coreProperties>
</file>