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44" w:rsidRPr="00FE1053" w:rsidRDefault="00331344" w:rsidP="0033134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მძღოლი</w:t>
      </w:r>
    </w:p>
    <w:p w:rsidR="00331344" w:rsidRPr="00A87EE0" w:rsidRDefault="00331344" w:rsidP="0033134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31344" w:rsidRDefault="00331344" w:rsidP="00331344">
      <w:pPr>
        <w:rPr>
          <w:rFonts w:ascii="Sylfaen" w:hAnsi="Sylfaen"/>
          <w:b/>
          <w:sz w:val="24"/>
          <w:szCs w:val="24"/>
        </w:rPr>
      </w:pPr>
    </w:p>
    <w:p w:rsidR="00331344" w:rsidRDefault="00331344" w:rsidP="00331344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659"/>
      </w:tblGrid>
      <w:tr w:rsidR="00331344" w:rsidRPr="007E6338" w:rsidTr="00CF1AA3">
        <w:trPr>
          <w:trHeight w:val="358"/>
        </w:trPr>
        <w:tc>
          <w:tcPr>
            <w:tcW w:w="722" w:type="dxa"/>
            <w:vAlign w:val="bottom"/>
          </w:tcPr>
          <w:p w:rsidR="00331344" w:rsidRPr="007E6338" w:rsidRDefault="00331344" w:rsidP="00CF1AA3">
            <w:pPr>
              <w:tabs>
                <w:tab w:val="left" w:pos="3240"/>
              </w:tabs>
              <w:spacing w:after="0"/>
              <w:jc w:val="center"/>
            </w:pPr>
            <w:r w:rsidRPr="007E6338">
              <w:rPr>
                <w:rFonts w:ascii="Sylfaen" w:hAnsi="Sylfaen"/>
              </w:rPr>
              <w:t>1.</w:t>
            </w:r>
          </w:p>
          <w:p w:rsidR="00331344" w:rsidRPr="007E6338" w:rsidRDefault="00331344" w:rsidP="00CF1AA3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659" w:type="dxa"/>
          </w:tcPr>
          <w:p w:rsidR="00331344" w:rsidRPr="00390528" w:rsidRDefault="00331344" w:rsidP="00CF1AA3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უზრუნველყოს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სალოკომოტივო </w:t>
            </w:r>
            <w:r w:rsidRPr="007E6338">
              <w:rPr>
                <w:rFonts w:ascii="Sylfaen" w:hAnsi="Sylfaen"/>
                <w:color w:val="000000"/>
                <w:lang w:val="ka-GE"/>
              </w:rPr>
              <w:t>დეპ</w:t>
            </w:r>
            <w:r w:rsidRPr="007E6338">
              <w:rPr>
                <w:rFonts w:ascii="Sylfaen" w:hAnsi="Sylfaen"/>
                <w:color w:val="000000"/>
              </w:rPr>
              <w:t>ოს თანამშრომელთა უსაფრთხო და დროული გადაყვანა დანიშნულების ადგილამდე.</w:t>
            </w:r>
          </w:p>
        </w:tc>
      </w:tr>
      <w:tr w:rsidR="00331344" w:rsidRPr="007E6338" w:rsidTr="00CF1AA3">
        <w:trPr>
          <w:trHeight w:val="441"/>
        </w:trPr>
        <w:tc>
          <w:tcPr>
            <w:tcW w:w="722" w:type="dxa"/>
            <w:vAlign w:val="bottom"/>
          </w:tcPr>
          <w:p w:rsidR="00331344" w:rsidRPr="007E6338" w:rsidRDefault="00331344" w:rsidP="00CF1AA3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</w:rPr>
              <w:t>2</w:t>
            </w:r>
            <w:r w:rsidRPr="007E633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659" w:type="dxa"/>
          </w:tcPr>
          <w:p w:rsidR="00331344" w:rsidRPr="007E6338" w:rsidRDefault="00331344" w:rsidP="00CF1AA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მუშაობის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დაწყების წინ სატრანსპორტო საგზაო ბარათ ა-1-ს მიღება.</w:t>
            </w:r>
          </w:p>
        </w:tc>
      </w:tr>
      <w:tr w:rsidR="00331344" w:rsidRPr="007E6338" w:rsidTr="00CF1AA3">
        <w:trPr>
          <w:trHeight w:val="317"/>
        </w:trPr>
        <w:tc>
          <w:tcPr>
            <w:tcW w:w="722" w:type="dxa"/>
            <w:vAlign w:val="bottom"/>
          </w:tcPr>
          <w:p w:rsidR="00331344" w:rsidRPr="007E6338" w:rsidRDefault="00331344" w:rsidP="00CF1AA3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659" w:type="dxa"/>
          </w:tcPr>
          <w:p w:rsidR="00331344" w:rsidRPr="007E6338" w:rsidRDefault="00331344" w:rsidP="00CF1AA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ავტოსატრანსპორტო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საშუალებების პერიოდულად ამოწმებს.</w:t>
            </w:r>
          </w:p>
        </w:tc>
      </w:tr>
      <w:tr w:rsidR="00331344" w:rsidRPr="007E6338" w:rsidTr="00CF1AA3">
        <w:trPr>
          <w:trHeight w:val="317"/>
        </w:trPr>
        <w:tc>
          <w:tcPr>
            <w:tcW w:w="722" w:type="dxa"/>
            <w:vAlign w:val="bottom"/>
          </w:tcPr>
          <w:p w:rsidR="00331344" w:rsidRPr="007E6338" w:rsidRDefault="00331344" w:rsidP="00CF1AA3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659" w:type="dxa"/>
          </w:tcPr>
          <w:p w:rsidR="00331344" w:rsidRPr="007E6338" w:rsidRDefault="00331344" w:rsidP="00CF1AA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7E6338">
              <w:rPr>
                <w:rFonts w:ascii="Sylfaen" w:hAnsi="Sylfaen"/>
                <w:color w:val="000000"/>
              </w:rPr>
              <w:t>სალოკომოტივო</w:t>
            </w:r>
            <w:proofErr w:type="gramEnd"/>
            <w:r w:rsidRPr="007E6338">
              <w:rPr>
                <w:rFonts w:ascii="Sylfaen" w:hAnsi="Sylfaen"/>
                <w:color w:val="000000"/>
              </w:rPr>
              <w:t xml:space="preserve"> ბრიგადებისა და მუშა</w:t>
            </w:r>
            <w:r w:rsidRPr="007E6338">
              <w:rPr>
                <w:rFonts w:ascii="Sylfaen" w:hAnsi="Sylfaen"/>
                <w:color w:val="000000"/>
                <w:lang w:val="ka-GE"/>
              </w:rPr>
              <w:t>-</w:t>
            </w:r>
            <w:r w:rsidRPr="007E6338">
              <w:rPr>
                <w:rFonts w:ascii="Sylfaen" w:hAnsi="Sylfaen"/>
                <w:color w:val="000000"/>
              </w:rPr>
              <w:t>მოსამსახურეთა უსაფრთხოების წესების დაცვით გადაყვანა.</w:t>
            </w:r>
          </w:p>
        </w:tc>
      </w:tr>
      <w:tr w:rsidR="00331344" w:rsidRPr="007E6338" w:rsidTr="00CF1AA3">
        <w:trPr>
          <w:trHeight w:val="317"/>
        </w:trPr>
        <w:tc>
          <w:tcPr>
            <w:tcW w:w="722" w:type="dxa"/>
            <w:vAlign w:val="bottom"/>
          </w:tcPr>
          <w:p w:rsidR="00331344" w:rsidRPr="007E6338" w:rsidRDefault="00331344" w:rsidP="00CF1AA3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659" w:type="dxa"/>
          </w:tcPr>
          <w:p w:rsidR="00331344" w:rsidRPr="007E6338" w:rsidRDefault="00331344" w:rsidP="00CF1AA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6338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7E6338">
              <w:rPr>
                <w:rFonts w:ascii="Sylfaen" w:hAnsi="Sylfaen" w:cs="Arial CYR"/>
                <w:color w:val="000000"/>
              </w:rPr>
              <w:t xml:space="preserve">უზრუნველყოს </w:t>
            </w:r>
            <w:r w:rsidRPr="007E6338">
              <w:rPr>
                <w:rFonts w:ascii="Sylfaen" w:hAnsi="Sylfaen" w:cs="Arial CYR"/>
                <w:color w:val="000000"/>
                <w:lang w:val="ka-GE"/>
              </w:rPr>
              <w:t>დეპ</w:t>
            </w:r>
            <w:r w:rsidRPr="007E6338">
              <w:rPr>
                <w:rFonts w:ascii="Sylfaen" w:hAnsi="Sylfaen" w:cs="Arial CYR"/>
                <w:color w:val="000000"/>
              </w:rPr>
              <w:t>ოს პერსონალის დროულად და ხარისხიანად მომსახურეობა</w:t>
            </w:r>
            <w:r w:rsidRPr="007E6338">
              <w:rPr>
                <w:rFonts w:ascii="Sylfaen" w:hAnsi="Sylfaen"/>
                <w:color w:val="000000"/>
              </w:rPr>
              <w:t>.</w:t>
            </w:r>
          </w:p>
        </w:tc>
      </w:tr>
      <w:tr w:rsidR="00331344" w:rsidRPr="007E6338" w:rsidTr="00CF1AA3">
        <w:trPr>
          <w:trHeight w:val="317"/>
        </w:trPr>
        <w:tc>
          <w:tcPr>
            <w:tcW w:w="722" w:type="dxa"/>
            <w:vAlign w:val="bottom"/>
          </w:tcPr>
          <w:p w:rsidR="00331344" w:rsidRPr="007E6338" w:rsidRDefault="00331344" w:rsidP="00CF1AA3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E633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659" w:type="dxa"/>
          </w:tcPr>
          <w:p w:rsidR="00331344" w:rsidRPr="00390528" w:rsidRDefault="00331344" w:rsidP="00CF1AA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6338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7E6338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331344" w:rsidRDefault="00331344" w:rsidP="00331344">
      <w:pPr>
        <w:rPr>
          <w:rFonts w:ascii="Sylfaen" w:hAnsi="Sylfaen"/>
          <w:b/>
          <w:sz w:val="24"/>
          <w:szCs w:val="24"/>
          <w:lang w:val="ka-GE"/>
        </w:rPr>
      </w:pPr>
    </w:p>
    <w:p w:rsidR="00331344" w:rsidRDefault="00331344" w:rsidP="00331344">
      <w:pPr>
        <w:rPr>
          <w:rFonts w:ascii="Sylfaen" w:hAnsi="Sylfaen"/>
          <w:b/>
          <w:sz w:val="24"/>
          <w:szCs w:val="24"/>
          <w:lang w:val="ka-GE"/>
        </w:rPr>
      </w:pPr>
    </w:p>
    <w:p w:rsidR="00331344" w:rsidRDefault="00331344" w:rsidP="00331344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5400"/>
      </w:tblGrid>
      <w:tr w:rsidR="00331344" w:rsidRPr="00255D35" w:rsidTr="00CF1AA3">
        <w:tc>
          <w:tcPr>
            <w:tcW w:w="72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1.</w:t>
            </w:r>
          </w:p>
        </w:tc>
        <w:tc>
          <w:tcPr>
            <w:tcW w:w="324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განათლება</w:t>
            </w:r>
          </w:p>
        </w:tc>
        <w:tc>
          <w:tcPr>
            <w:tcW w:w="5400" w:type="dxa"/>
            <w:vAlign w:val="bottom"/>
          </w:tcPr>
          <w:p w:rsidR="00331344" w:rsidRPr="00132A3E" w:rsidRDefault="00331344" w:rsidP="00CF1AA3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331344" w:rsidRPr="00255D35" w:rsidTr="00CF1AA3">
        <w:trPr>
          <w:trHeight w:val="467"/>
        </w:trPr>
        <w:tc>
          <w:tcPr>
            <w:tcW w:w="72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2.</w:t>
            </w:r>
          </w:p>
        </w:tc>
        <w:tc>
          <w:tcPr>
            <w:tcW w:w="324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400" w:type="dxa"/>
            <w:vAlign w:val="bottom"/>
          </w:tcPr>
          <w:p w:rsidR="00331344" w:rsidRPr="00132A3E" w:rsidRDefault="00331344" w:rsidP="00CF1AA3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არანაკლებ 1 წლისა</w:t>
            </w:r>
          </w:p>
        </w:tc>
      </w:tr>
      <w:tr w:rsidR="00331344" w:rsidRPr="00255D35" w:rsidTr="00CF1AA3">
        <w:trPr>
          <w:trHeight w:val="593"/>
        </w:trPr>
        <w:tc>
          <w:tcPr>
            <w:tcW w:w="72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3.</w:t>
            </w:r>
          </w:p>
        </w:tc>
        <w:tc>
          <w:tcPr>
            <w:tcW w:w="324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5400" w:type="dxa"/>
            <w:vAlign w:val="bottom"/>
          </w:tcPr>
          <w:p w:rsidR="00331344" w:rsidRPr="00132A3E" w:rsidRDefault="00331344" w:rsidP="00CF1AA3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გონიერება,</w:t>
            </w:r>
          </w:p>
        </w:tc>
      </w:tr>
      <w:tr w:rsidR="00331344" w:rsidRPr="00255D35" w:rsidTr="00CF1AA3">
        <w:trPr>
          <w:trHeight w:val="710"/>
        </w:trPr>
        <w:tc>
          <w:tcPr>
            <w:tcW w:w="72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  <w:jc w:val="center"/>
            </w:pPr>
            <w:r w:rsidRPr="00255D35">
              <w:rPr>
                <w:rFonts w:ascii="Sylfaen" w:hAnsi="Sylfaen"/>
              </w:rPr>
              <w:t>4.</w:t>
            </w:r>
          </w:p>
        </w:tc>
        <w:tc>
          <w:tcPr>
            <w:tcW w:w="324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</w:pPr>
            <w:r w:rsidRPr="00255D3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400" w:type="dxa"/>
            <w:vAlign w:val="bottom"/>
          </w:tcPr>
          <w:p w:rsidR="00331344" w:rsidRDefault="00331344" w:rsidP="00CF1AA3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ავტოტრანსპორტით მოძრაობის წესები, ავტომობილის კონსტრუქცია (მართვის მოწმობა)</w:t>
            </w:r>
          </w:p>
          <w:p w:rsidR="00331344" w:rsidRPr="00132A3E" w:rsidRDefault="00331344" w:rsidP="00CF1AA3">
            <w:pPr>
              <w:spacing w:after="0"/>
              <w:rPr>
                <w:color w:val="000000"/>
              </w:rPr>
            </w:pPr>
          </w:p>
        </w:tc>
      </w:tr>
      <w:tr w:rsidR="00331344" w:rsidRPr="00255D35" w:rsidTr="00CF1AA3">
        <w:trPr>
          <w:trHeight w:val="710"/>
        </w:trPr>
        <w:tc>
          <w:tcPr>
            <w:tcW w:w="720" w:type="dxa"/>
          </w:tcPr>
          <w:p w:rsidR="00331344" w:rsidRPr="006E3036" w:rsidRDefault="00331344" w:rsidP="00CF1AA3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0" w:type="dxa"/>
          </w:tcPr>
          <w:p w:rsidR="00331344" w:rsidRPr="00255D35" w:rsidRDefault="00331344" w:rsidP="00CF1AA3">
            <w:pPr>
              <w:tabs>
                <w:tab w:val="left" w:pos="3240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5400" w:type="dxa"/>
            <w:vAlign w:val="bottom"/>
          </w:tcPr>
          <w:p w:rsidR="00331344" w:rsidRPr="00132A3E" w:rsidRDefault="00331344" w:rsidP="00CF1AA3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ფიზიკური ამტანობა</w:t>
            </w:r>
          </w:p>
        </w:tc>
      </w:tr>
    </w:tbl>
    <w:p w:rsidR="00331344" w:rsidRDefault="00331344" w:rsidP="00331344">
      <w:pPr>
        <w:rPr>
          <w:rFonts w:ascii="Sylfaen" w:hAnsi="Sylfaen"/>
          <w:b/>
          <w:sz w:val="24"/>
          <w:szCs w:val="24"/>
          <w:lang w:val="ka-GE"/>
        </w:rPr>
      </w:pPr>
    </w:p>
    <w:p w:rsidR="00331344" w:rsidRDefault="00331344" w:rsidP="00331344">
      <w:pPr>
        <w:rPr>
          <w:rFonts w:ascii="Sylfaen" w:hAnsi="Sylfaen"/>
          <w:b/>
          <w:sz w:val="24"/>
          <w:szCs w:val="24"/>
        </w:rPr>
      </w:pPr>
    </w:p>
    <w:p w:rsidR="00331344" w:rsidRDefault="00331344" w:rsidP="00331344">
      <w:pPr>
        <w:spacing w:after="120"/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331344" w:rsidRDefault="00331344" w:rsidP="00331344">
      <w:pPr>
        <w:rPr>
          <w:rFonts w:ascii="Sylfaen" w:hAnsi="Sylfaen"/>
          <w:lang w:val="ka-GE"/>
        </w:rPr>
      </w:pPr>
    </w:p>
    <w:p w:rsidR="00331344" w:rsidRDefault="00331344" w:rsidP="00331344">
      <w:pPr>
        <w:rPr>
          <w:rFonts w:ascii="Sylfaen" w:hAnsi="Sylfaen"/>
          <w:lang w:val="ka-GE"/>
        </w:rPr>
      </w:pPr>
    </w:p>
    <w:p w:rsidR="00331344" w:rsidRDefault="00331344" w:rsidP="00331344">
      <w:pPr>
        <w:rPr>
          <w:rFonts w:ascii="Sylfaen" w:hAnsi="Sylfaen"/>
          <w:lang w:val="ka-GE"/>
        </w:rPr>
      </w:pPr>
    </w:p>
    <w:p w:rsidR="00331344" w:rsidRDefault="00331344" w:rsidP="00331344">
      <w:pPr>
        <w:rPr>
          <w:rFonts w:ascii="Sylfaen" w:hAnsi="Sylfaen"/>
          <w:lang w:val="ka-GE"/>
        </w:rPr>
      </w:pPr>
    </w:p>
    <w:p w:rsidR="00517380" w:rsidRDefault="00517380">
      <w:bookmarkStart w:id="0" w:name="_GoBack"/>
      <w:bookmarkEnd w:id="0"/>
    </w:p>
    <w:sectPr w:rsidR="00517380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3"/>
    <w:rsid w:val="00331344"/>
    <w:rsid w:val="00517380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02139-CB85-4793-9D0E-1E72C6E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Railway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2020-02-27T12:17:00Z</dcterms:created>
  <dcterms:modified xsi:type="dcterms:W3CDTF">2020-02-27T12:18:00Z</dcterms:modified>
</cp:coreProperties>
</file>