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7B" w:rsidRPr="00FE1053" w:rsidRDefault="003C6B7B" w:rsidP="003C6B7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ტექნიკური აღრიცხვის უფროსი ოპერატორის</w:t>
      </w:r>
    </w:p>
    <w:p w:rsidR="003C6B7B" w:rsidRPr="00A87EE0" w:rsidRDefault="003C6B7B" w:rsidP="003C6B7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C6B7B" w:rsidRDefault="003C6B7B" w:rsidP="003C6B7B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9696"/>
      </w:tblGrid>
      <w:tr w:rsidR="003C6B7B" w:rsidRPr="00F119A1" w:rsidTr="0059150C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3C6B7B" w:rsidRPr="00F119A1" w:rsidRDefault="003C6B7B" w:rsidP="003C6B7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შემოსულ მატარებლებში ვაგონთა ნომრებისა და საბუთების შესაბამისობის შემოწმება</w:t>
            </w:r>
          </w:p>
        </w:tc>
      </w:tr>
      <w:tr w:rsidR="003C6B7B" w:rsidRPr="00F119A1" w:rsidTr="0059150C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3C6B7B" w:rsidRPr="00F119A1" w:rsidRDefault="003C6B7B" w:rsidP="003C6B7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F119A1">
              <w:rPr>
                <w:rFonts w:ascii="Sylfaen" w:hAnsi="Sylfaen" w:cs="Arial"/>
                <w:color w:val="000000"/>
                <w:lang w:val="ka-GE"/>
              </w:rPr>
              <w:t>მატარებლის წონისა და სიგრძის გაანგარიშებისათვის საბუთების გადარჩევის შემდგომმემანქანებზე გადაცემის კონტროლი;</w:t>
            </w:r>
          </w:p>
        </w:tc>
      </w:tr>
      <w:tr w:rsidR="003C6B7B" w:rsidRPr="00F119A1" w:rsidTr="0059150C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3C6B7B" w:rsidRPr="00F119A1" w:rsidRDefault="003C6B7B" w:rsidP="003C6B7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F119A1">
              <w:rPr>
                <w:rFonts w:ascii="Sylfaen" w:hAnsi="Sylfaen" w:cs="Arial"/>
                <w:color w:val="000000"/>
                <w:lang w:val="ka-GE"/>
              </w:rPr>
              <w:t>სამუშაოს რაოდენობრივი და ხარისხობრივი მაჩვენებლების დამუშავება და ანალიზი;</w:t>
            </w:r>
          </w:p>
        </w:tc>
      </w:tr>
      <w:tr w:rsidR="003C6B7B" w:rsidRPr="00F119A1" w:rsidTr="0059150C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3C6B7B" w:rsidRPr="00F119A1" w:rsidRDefault="003C6B7B" w:rsidP="003C6B7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</w:rPr>
              <w:t>სავაგონო ფარეხის ანგარიშისა და მათ მოცდენის ანგარიშის წარმოებ</w:t>
            </w:r>
            <w:r w:rsidRPr="00F119A1">
              <w:rPr>
                <w:rFonts w:ascii="Sylfaen" w:hAnsi="Sylfaen" w:cs="Arial"/>
                <w:color w:val="000000"/>
                <w:lang w:val="ka-GE"/>
              </w:rPr>
              <w:t>ის კონტროლი;</w:t>
            </w:r>
          </w:p>
        </w:tc>
      </w:tr>
      <w:tr w:rsidR="003C6B7B" w:rsidRPr="00F119A1" w:rsidTr="0059150C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3C6B7B" w:rsidRPr="00F119A1" w:rsidRDefault="003C6B7B" w:rsidP="003C6B7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F119A1">
              <w:rPr>
                <w:rFonts w:ascii="Sylfaen" w:hAnsi="Sylfaen" w:cs="Arial"/>
                <w:color w:val="000000"/>
                <w:lang w:val="ka-GE"/>
              </w:rPr>
              <w:t>გაუმართავი (სარემონტო) ვაგონრბისაღრიცხვის კონტროლი;</w:t>
            </w:r>
          </w:p>
        </w:tc>
      </w:tr>
      <w:tr w:rsidR="003C6B7B" w:rsidRPr="00F119A1" w:rsidTr="0059150C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3C6B7B" w:rsidRPr="00F119A1" w:rsidRDefault="003C6B7B" w:rsidP="0059150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F119A1"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9696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F119A1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3C6B7B" w:rsidRPr="00F119A1" w:rsidTr="0059150C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3C6B7B" w:rsidRPr="00F119A1" w:rsidRDefault="003C6B7B" w:rsidP="0059150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F119A1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9696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F119A1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3C6B7B" w:rsidRPr="00F119A1" w:rsidTr="0059150C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3C6B7B" w:rsidRPr="00F119A1" w:rsidRDefault="003C6B7B" w:rsidP="0059150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F119A1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9696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F119A1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3C6B7B" w:rsidRPr="00F119A1" w:rsidTr="0059150C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3C6B7B" w:rsidRPr="00F119A1" w:rsidRDefault="003C6B7B" w:rsidP="0059150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F119A1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9696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F119A1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3C6B7B" w:rsidRPr="00F119A1" w:rsidTr="0059150C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3C6B7B" w:rsidRPr="00F119A1" w:rsidRDefault="003C6B7B" w:rsidP="0059150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F119A1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9696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F119A1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3C6B7B" w:rsidRPr="00F119A1" w:rsidTr="0059150C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3C6B7B" w:rsidRPr="00F119A1" w:rsidRDefault="003C6B7B" w:rsidP="0059150C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F119A1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9696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F119A1">
              <w:rPr>
                <w:rFonts w:ascii="Sylfaen" w:hAnsi="Sylfaen"/>
                <w:color w:val="000000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3C6B7B" w:rsidRDefault="003C6B7B" w:rsidP="003C6B7B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21" w:tblpY="25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7020"/>
      </w:tblGrid>
      <w:tr w:rsidR="003C6B7B" w:rsidRPr="00F119A1" w:rsidTr="0059150C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3C6B7B" w:rsidRPr="00F119A1" w:rsidRDefault="003C6B7B" w:rsidP="003C6B7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3C6B7B" w:rsidRPr="00F119A1" w:rsidRDefault="003C6B7B" w:rsidP="0059150C">
            <w:pPr>
              <w:spacing w:after="0"/>
              <w:rPr>
                <w:rFonts w:ascii="AcadNusx" w:hAnsi="AcadNusx"/>
                <w:color w:val="000000"/>
              </w:rPr>
            </w:pPr>
            <w:r w:rsidRPr="00F119A1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F119A1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საშუალო</w:t>
            </w:r>
            <w:r w:rsidRPr="00F119A1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</w:p>
          <w:p w:rsidR="003C6B7B" w:rsidRPr="00F119A1" w:rsidRDefault="003C6B7B" w:rsidP="0059150C">
            <w:pPr>
              <w:spacing w:after="0"/>
              <w:rPr>
                <w:rFonts w:ascii="AcadNusx" w:hAnsi="AcadNusx"/>
                <w:color w:val="000000"/>
              </w:rPr>
            </w:pPr>
          </w:p>
        </w:tc>
      </w:tr>
      <w:tr w:rsidR="003C6B7B" w:rsidRPr="00F119A1" w:rsidTr="0059150C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3C6B7B" w:rsidRPr="00F119A1" w:rsidRDefault="003C6B7B" w:rsidP="003C6B7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3C6B7B" w:rsidRPr="00F119A1" w:rsidRDefault="003C6B7B" w:rsidP="0059150C">
            <w:pPr>
              <w:spacing w:after="0"/>
              <w:rPr>
                <w:rFonts w:ascii="AcadNusx" w:hAnsi="AcadNusx"/>
                <w:color w:val="000000"/>
              </w:rPr>
            </w:pPr>
            <w:r w:rsidRPr="00F119A1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F119A1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3C6B7B" w:rsidRPr="00F119A1" w:rsidTr="0059150C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3C6B7B" w:rsidRPr="00F119A1" w:rsidRDefault="003C6B7B" w:rsidP="003C6B7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3C6B7B" w:rsidRPr="00F119A1" w:rsidRDefault="003C6B7B" w:rsidP="0059150C">
            <w:pPr>
              <w:spacing w:after="0"/>
              <w:rPr>
                <w:rFonts w:ascii="AcadNusx" w:hAnsi="AcadNusx"/>
                <w:color w:val="000000"/>
              </w:rPr>
            </w:pPr>
            <w:r w:rsidRPr="00F119A1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F119A1"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 w:rsidRPr="00F119A1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3C6B7B" w:rsidRPr="007F39D7" w:rsidRDefault="003C6B7B" w:rsidP="0059150C">
            <w:pPr>
              <w:spacing w:after="0"/>
              <w:rPr>
                <w:rFonts w:ascii="AcadNusx" w:hAnsi="AcadNusx" w:cs="Arial"/>
                <w:color w:val="000000"/>
              </w:rPr>
            </w:pPr>
            <w:proofErr w:type="gramStart"/>
            <w:r>
              <w:rPr>
                <w:rFonts w:ascii="Sylfaen" w:hAnsi="Sylfaen" w:cs="Arial"/>
                <w:color w:val="000000"/>
              </w:rPr>
              <w:t>ოპერატიულობა</w:t>
            </w:r>
            <w:proofErr w:type="gramEnd"/>
            <w:r>
              <w:rPr>
                <w:rFonts w:ascii="Sylfaen" w:hAnsi="Sylfaen" w:cs="Arial"/>
                <w:color w:val="000000"/>
              </w:rPr>
              <w:t>, დაკვირვებულობა, სწრაფი აზროვნებისა და გადაწყვეტილების მიღების უნარი.</w:t>
            </w:r>
          </w:p>
        </w:tc>
      </w:tr>
      <w:tr w:rsidR="003C6B7B" w:rsidRPr="00F119A1" w:rsidTr="0059150C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3C6B7B" w:rsidRPr="00F119A1" w:rsidRDefault="003C6B7B" w:rsidP="003C6B7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3C6B7B" w:rsidRPr="00F119A1" w:rsidRDefault="003C6B7B" w:rsidP="0059150C">
            <w:pPr>
              <w:spacing w:after="0"/>
              <w:rPr>
                <w:rFonts w:ascii="AcadNusx" w:hAnsi="AcadNusx"/>
                <w:color w:val="000000"/>
              </w:rPr>
            </w:pPr>
            <w:r w:rsidRPr="00F119A1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F119A1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3C6B7B" w:rsidRPr="007F39D7" w:rsidRDefault="003C6B7B" w:rsidP="0059150C">
            <w:pPr>
              <w:spacing w:after="0"/>
              <w:rPr>
                <w:rFonts w:ascii="AcadNusx" w:hAnsi="AcadNusx" w:cs="Arial"/>
                <w:color w:val="000000"/>
              </w:rPr>
            </w:pPr>
            <w:r w:rsidRPr="00F119A1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>
              <w:rPr>
                <w:rFonts w:ascii="Sylfaen" w:hAnsi="Sylfaen" w:cs="Arial"/>
                <w:color w:val="000000"/>
              </w:rPr>
              <w:t xml:space="preserve"> მატარებ</w:t>
            </w:r>
            <w:r w:rsidRPr="00F119A1">
              <w:rPr>
                <w:rFonts w:ascii="Sylfaen" w:hAnsi="Sylfaen" w:cs="Arial"/>
                <w:color w:val="000000"/>
                <w:lang w:val="ka-GE"/>
              </w:rPr>
              <w:t>ლ</w:t>
            </w:r>
            <w:r>
              <w:rPr>
                <w:rFonts w:ascii="Sylfaen" w:hAnsi="Sylfaen" w:cs="Arial"/>
                <w:color w:val="000000"/>
              </w:rPr>
              <w:t>ე</w:t>
            </w:r>
            <w:r w:rsidRPr="00F119A1">
              <w:rPr>
                <w:rFonts w:ascii="Sylfaen" w:hAnsi="Sylfaen" w:cs="Arial"/>
                <w:color w:val="000000"/>
                <w:lang w:val="ka-GE"/>
              </w:rPr>
              <w:t>ბის</w:t>
            </w:r>
            <w:r>
              <w:rPr>
                <w:rFonts w:ascii="Sylfaen" w:hAnsi="Sylfaen" w:cs="Arial"/>
                <w:color w:val="000000"/>
              </w:rPr>
              <w:t xml:space="preserve"> მოძრაობის</w:t>
            </w:r>
            <w:r w:rsidRPr="00F119A1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>
              <w:rPr>
                <w:rFonts w:ascii="Sylfaen" w:hAnsi="Sylfaen" w:cs="Arial"/>
                <w:color w:val="000000"/>
              </w:rPr>
              <w:t xml:space="preserve"> </w:t>
            </w:r>
            <w:r w:rsidRPr="00F119A1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>
              <w:rPr>
                <w:rFonts w:ascii="Sylfaen" w:hAnsi="Sylfaen" w:cs="Arial"/>
                <w:color w:val="000000"/>
              </w:rPr>
              <w:t xml:space="preserve"> ინსტრუქცია</w:t>
            </w:r>
            <w:r w:rsidRPr="00F119A1">
              <w:rPr>
                <w:rFonts w:ascii="Sylfaen" w:hAnsi="Sylfaen" w:cs="Arial"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color w:val="000000"/>
              </w:rPr>
              <w:t xml:space="preserve"> </w:t>
            </w:r>
            <w:r w:rsidRPr="00F119A1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>
              <w:rPr>
                <w:rFonts w:ascii="Sylfaen" w:hAnsi="Sylfaen" w:cs="Arial"/>
                <w:color w:val="000000"/>
              </w:rPr>
              <w:t xml:space="preserve"> საოფისე პროგრამების ცოდნა.</w:t>
            </w:r>
          </w:p>
        </w:tc>
      </w:tr>
      <w:tr w:rsidR="003C6B7B" w:rsidRPr="00F119A1" w:rsidTr="0059150C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3C6B7B" w:rsidRPr="00F119A1" w:rsidRDefault="003C6B7B" w:rsidP="003C6B7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3C6B7B" w:rsidRPr="00F119A1" w:rsidRDefault="003C6B7B" w:rsidP="0059150C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F119A1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3C6B7B" w:rsidRPr="00F119A1" w:rsidRDefault="003C6B7B" w:rsidP="0059150C">
            <w:pPr>
              <w:spacing w:after="0"/>
              <w:rPr>
                <w:rFonts w:ascii="AcadNusx" w:hAnsi="AcadNusx"/>
                <w:color w:val="000000"/>
              </w:rPr>
            </w:pPr>
          </w:p>
        </w:tc>
      </w:tr>
    </w:tbl>
    <w:p w:rsidR="003C6B7B" w:rsidRDefault="003C6B7B" w:rsidP="003C6B7B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ყოველდღიური</w:t>
      </w:r>
      <w:r>
        <w:rPr>
          <w:rFonts w:ascii="Sylfaen" w:hAnsi="Sylfaen"/>
          <w:sz w:val="24"/>
          <w:szCs w:val="24"/>
        </w:rPr>
        <w:t>;</w:t>
      </w:r>
      <w:bookmarkStart w:id="0" w:name="_GoBack"/>
      <w:bookmarkEnd w:id="0"/>
    </w:p>
    <w:sectPr w:rsidR="003C6B7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64"/>
    <w:rsid w:val="00391764"/>
    <w:rsid w:val="003C6B7B"/>
    <w:rsid w:val="003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AD774-2E14-4DF0-83EA-F3FE9E9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7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Railway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2020-02-04T08:12:00Z</dcterms:created>
  <dcterms:modified xsi:type="dcterms:W3CDTF">2020-02-04T08:13:00Z</dcterms:modified>
</cp:coreProperties>
</file>