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8A" w:rsidRDefault="00725B8A">
      <w:pPr>
        <w:rPr>
          <w:rFonts w:ascii="Sylfaen" w:hAnsi="Sylfaen"/>
        </w:rPr>
      </w:pPr>
      <w:bookmarkStart w:id="0" w:name="_GoBack"/>
      <w:bookmarkEnd w:id="0"/>
    </w:p>
    <w:p w:rsidR="00725B8A" w:rsidRDefault="00725B8A" w:rsidP="00725B8A">
      <w:pPr>
        <w:jc w:val="right"/>
        <w:rPr>
          <w:rFonts w:ascii="Sylfaen" w:hAnsi="Sylfaen"/>
          <w:i/>
          <w:sz w:val="24"/>
          <w:szCs w:val="24"/>
          <w:lang w:val="ka-GE"/>
        </w:rPr>
      </w:pPr>
    </w:p>
    <w:p w:rsidR="00725B8A" w:rsidRPr="00FA7E68" w:rsidRDefault="00725B8A" w:rsidP="00725B8A">
      <w:pPr>
        <w:jc w:val="right"/>
        <w:rPr>
          <w:rFonts w:ascii="Sylfaen" w:hAnsi="Sylfaen"/>
          <w:b/>
          <w:sz w:val="24"/>
          <w:szCs w:val="24"/>
        </w:rPr>
      </w:pPr>
      <w:r w:rsidRPr="00E56BAD">
        <w:rPr>
          <w:rFonts w:ascii="Sylfaen" w:hAnsi="Sylfaen"/>
          <w:i/>
          <w:sz w:val="24"/>
          <w:szCs w:val="24"/>
          <w:lang w:val="ka-GE"/>
        </w:rPr>
        <w:t>დანართი #</w:t>
      </w:r>
      <w:r w:rsidR="00FE6ACC">
        <w:rPr>
          <w:rFonts w:ascii="Sylfaen" w:hAnsi="Sylfaen"/>
          <w:i/>
          <w:sz w:val="24"/>
          <w:szCs w:val="24"/>
        </w:rPr>
        <w:t>1</w:t>
      </w:r>
    </w:p>
    <w:p w:rsidR="00725B8A" w:rsidRPr="00FE1053" w:rsidRDefault="00725B8A" w:rsidP="00725B8A">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725B8A" w:rsidRPr="008C49B1" w:rsidRDefault="00725B8A" w:rsidP="00725B8A">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725B8A" w:rsidRDefault="00725B8A" w:rsidP="00725B8A">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725B8A" w:rsidRDefault="00725B8A" w:rsidP="00725B8A">
      <w:pPr>
        <w:rPr>
          <w:rFonts w:ascii="Sylfaen" w:hAnsi="Sylfaen"/>
          <w:b/>
          <w:sz w:val="24"/>
          <w:szCs w:val="24"/>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725B8A" w:rsidRPr="00725B8A" w:rsidTr="00725B8A">
        <w:trPr>
          <w:trHeight w:val="35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725B8A" w:rsidRPr="00725B8A" w:rsidRDefault="00725B8A" w:rsidP="001E5F0C">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725B8A" w:rsidRPr="00725B8A" w:rsidTr="00725B8A">
        <w:trPr>
          <w:trHeight w:val="35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725B8A" w:rsidRPr="00725B8A" w:rsidRDefault="00725B8A" w:rsidP="00725B8A">
            <w:pPr>
              <w:spacing w:after="0"/>
              <w:rPr>
                <w:rFonts w:ascii="Sylfaen" w:hAnsi="Sylfaen"/>
                <w:color w:val="000000"/>
                <w:lang w:val="ka-GE"/>
              </w:rPr>
            </w:pPr>
          </w:p>
        </w:tc>
      </w:tr>
      <w:tr w:rsidR="00725B8A" w:rsidRPr="00725B8A" w:rsidTr="00725B8A">
        <w:trPr>
          <w:trHeight w:val="63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725B8A" w:rsidRPr="00725B8A" w:rsidRDefault="00725B8A" w:rsidP="00725B8A">
            <w:pPr>
              <w:spacing w:after="0"/>
              <w:rPr>
                <w:rFonts w:ascii="AcadNusx" w:hAnsi="AcadNusx"/>
                <w:color w:val="000000"/>
                <w:lang w:val="ka-GE"/>
              </w:rPr>
            </w:pPr>
            <w:r w:rsidRPr="00725B8A">
              <w:rPr>
                <w:rFonts w:ascii="Sylfaen" w:hAnsi="Sylfaen"/>
                <w:color w:val="000000"/>
              </w:rPr>
              <w:t xml:space="preserve">ოპერატიულობა,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725B8A" w:rsidRPr="00725B8A" w:rsidTr="00725B8A">
        <w:trPr>
          <w:trHeight w:val="422"/>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725B8A" w:rsidRPr="00725B8A" w:rsidRDefault="00725B8A" w:rsidP="00725B8A">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725B8A" w:rsidRPr="00725B8A" w:rsidTr="00725B8A">
        <w:trPr>
          <w:trHeight w:val="35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725B8A" w:rsidRPr="00725B8A" w:rsidRDefault="00725B8A" w:rsidP="00725B8A">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725B8A" w:rsidRPr="00725B8A" w:rsidRDefault="00725B8A" w:rsidP="00725B8A">
            <w:pPr>
              <w:spacing w:after="0"/>
              <w:rPr>
                <w:rFonts w:ascii="AcadNusx" w:hAnsi="AcadNusx"/>
                <w:color w:val="000000"/>
              </w:rPr>
            </w:pPr>
            <w:r w:rsidRPr="00725B8A">
              <w:rPr>
                <w:rFonts w:ascii="Sylfaen" w:hAnsi="Sylfaen"/>
                <w:color w:val="000000"/>
              </w:rPr>
              <w:t>ფიზიკური ამტანობა</w:t>
            </w:r>
          </w:p>
        </w:tc>
      </w:tr>
    </w:tbl>
    <w:p w:rsidR="00725B8A" w:rsidRDefault="00725B8A" w:rsidP="00725B8A">
      <w:pPr>
        <w:rPr>
          <w:rFonts w:ascii="Sylfaen" w:hAnsi="Sylfaen"/>
          <w:b/>
          <w:sz w:val="24"/>
          <w:szCs w:val="24"/>
          <w:lang w:val="ka-GE"/>
        </w:rPr>
      </w:pPr>
    </w:p>
    <w:p w:rsidR="00725B8A" w:rsidRDefault="00725B8A" w:rsidP="00725B8A">
      <w:pPr>
        <w:rPr>
          <w:rFonts w:ascii="Sylfaen" w:hAnsi="Sylfaen"/>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Pr="00797EF3" w:rsidRDefault="00725B8A" w:rsidP="00725B8A">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00E3011B">
        <w:rPr>
          <w:rFonts w:ascii="Sylfaen" w:hAnsi="Sylfaen"/>
          <w:sz w:val="24"/>
          <w:szCs w:val="24"/>
          <w:lang w:val="ka-GE"/>
        </w:rPr>
        <w:t>ცვლიანი</w:t>
      </w:r>
      <w:r w:rsidR="00A31237">
        <w:rPr>
          <w:rFonts w:ascii="Sylfaen" w:hAnsi="Sylfaen"/>
          <w:sz w:val="24"/>
          <w:szCs w:val="24"/>
          <w:lang w:val="ka-GE"/>
        </w:rPr>
        <w:t>;</w:t>
      </w:r>
    </w:p>
    <w:p w:rsidR="00725B8A" w:rsidRDefault="00725B8A">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p w:rsidR="00330642" w:rsidRDefault="00330642">
      <w:pPr>
        <w:rPr>
          <w:rFonts w:ascii="Sylfaen" w:hAnsi="Sylfaen"/>
        </w:rPr>
      </w:pPr>
    </w:p>
    <w:sectPr w:rsidR="00330642"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13D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A0B116B"/>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3734CB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78F6F18"/>
    <w:multiLevelType w:val="hybridMultilevel"/>
    <w:tmpl w:val="B3C642CE"/>
    <w:lvl w:ilvl="0" w:tplc="4E101108">
      <w:start w:val="1"/>
      <w:numFmt w:val="decimal"/>
      <w:lvlText w:val="%1."/>
      <w:lvlJc w:val="left"/>
      <w:pPr>
        <w:tabs>
          <w:tab w:val="num" w:pos="720"/>
        </w:tabs>
        <w:ind w:left="432" w:hanging="43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D"/>
    <w:rsid w:val="000D082A"/>
    <w:rsid w:val="001827E5"/>
    <w:rsid w:val="001E5F0C"/>
    <w:rsid w:val="00330642"/>
    <w:rsid w:val="00506107"/>
    <w:rsid w:val="00522F5F"/>
    <w:rsid w:val="00562549"/>
    <w:rsid w:val="00606E19"/>
    <w:rsid w:val="006A02D2"/>
    <w:rsid w:val="00725B8A"/>
    <w:rsid w:val="00797EF3"/>
    <w:rsid w:val="00865CB1"/>
    <w:rsid w:val="008C49B1"/>
    <w:rsid w:val="00A31237"/>
    <w:rsid w:val="00AE1F37"/>
    <w:rsid w:val="00B2374D"/>
    <w:rsid w:val="00DC4FFD"/>
    <w:rsid w:val="00DC7451"/>
    <w:rsid w:val="00E12B8D"/>
    <w:rsid w:val="00E3011B"/>
    <w:rsid w:val="00E375B8"/>
    <w:rsid w:val="00F025AF"/>
    <w:rsid w:val="00FA7E68"/>
    <w:rsid w:val="00FE1053"/>
    <w:rsid w:val="00F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9FD81-94B1-468E-AE48-ABF2F2D4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F62A-718A-472C-AFD6-F38B01C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Akhvlediani</dc:creator>
  <cp:keywords/>
  <dc:description/>
  <cp:lastModifiedBy>Marika Godabrelidze</cp:lastModifiedBy>
  <cp:revision>2</cp:revision>
  <dcterms:created xsi:type="dcterms:W3CDTF">2022-05-18T10:48:00Z</dcterms:created>
  <dcterms:modified xsi:type="dcterms:W3CDTF">2022-05-18T10:48:00Z</dcterms:modified>
</cp:coreProperties>
</file>