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AB" w:rsidRDefault="00213EAB" w:rsidP="00213EAB">
      <w:pPr>
        <w:jc w:val="center"/>
        <w:rPr>
          <w:rFonts w:ascii="Sylfaen" w:eastAsia="Times New Roman" w:hAnsi="Sylfaen"/>
          <w:b/>
          <w:lang w:val="ka-GE"/>
        </w:rPr>
      </w:pPr>
      <w:r>
        <w:rPr>
          <w:rFonts w:ascii="Sylfaen" w:hAnsi="Sylfaen"/>
          <w:b/>
          <w:lang w:val="ka-GE"/>
        </w:rPr>
        <w:t>რეისიწინა სამედიცინო შემოწმების მედდა</w:t>
      </w:r>
    </w:p>
    <w:p w:rsidR="00213EAB" w:rsidRDefault="00213EAB" w:rsidP="00213EAB">
      <w:pPr>
        <w:rPr>
          <w:rFonts w:ascii="Sylfaen" w:hAnsi="Sylfaen"/>
          <w:lang w:val="ka-GE"/>
        </w:rPr>
      </w:pPr>
      <w:r>
        <w:rPr>
          <w:rFonts w:ascii="Sylfaen" w:hAnsi="Sylfaen"/>
        </w:rPr>
        <w:t>საკვალიფიკაციო მოთხოვნები: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5323"/>
      </w:tblGrid>
      <w:tr w:rsidR="00213EAB" w:rsidTr="00213EAB">
        <w:trPr>
          <w:trHeight w:val="64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AB" w:rsidRDefault="00213EAB">
            <w:pPr>
              <w:spacing w:line="27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AB" w:rsidRDefault="00213EAB">
            <w:pPr>
              <w:spacing w:line="276" w:lineRule="auto"/>
              <w:jc w:val="both"/>
              <w:rPr>
                <w:rFonts w:ascii="AcadNusx" w:hAnsi="AcadNusx"/>
              </w:rPr>
            </w:pPr>
            <w:r>
              <w:rPr>
                <w:rFonts w:ascii="Sylfaen" w:hAnsi="Sylfaen"/>
              </w:rPr>
              <w:t>განათლება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EAB" w:rsidRDefault="00213EAB">
            <w:pPr>
              <w:spacing w:line="480" w:lineRule="auto"/>
              <w:rPr>
                <w:lang w:val="ru-RU"/>
              </w:rPr>
            </w:pPr>
            <w:r>
              <w:rPr>
                <w:rFonts w:ascii="Sylfaen" w:hAnsi="Sylfaen"/>
                <w:lang w:val="pt-BR"/>
              </w:rPr>
              <w:t xml:space="preserve">  საშუალო სამედიცინო</w:t>
            </w:r>
          </w:p>
        </w:tc>
      </w:tr>
      <w:tr w:rsidR="00213EAB" w:rsidTr="00213E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AB" w:rsidRDefault="00213EAB">
            <w:pPr>
              <w:spacing w:line="27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AB" w:rsidRDefault="00213EAB">
            <w:pPr>
              <w:spacing w:line="276" w:lineRule="auto"/>
              <w:jc w:val="both"/>
              <w:rPr>
                <w:rFonts w:ascii="AcadNusx" w:hAnsi="AcadNusx"/>
              </w:rPr>
            </w:pPr>
            <w:r>
              <w:rPr>
                <w:rFonts w:ascii="Sylfaen" w:hAnsi="Sylfaen"/>
              </w:rPr>
              <w:t>სამუშაო გამოცდილება</w:t>
            </w:r>
          </w:p>
          <w:p w:rsidR="00213EAB" w:rsidRDefault="00213EAB">
            <w:pPr>
              <w:spacing w:line="276" w:lineRule="auto"/>
              <w:jc w:val="both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AB" w:rsidRDefault="00213EAB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pt-BR"/>
              </w:rPr>
              <w:t>მუშაობის არანაკლებ 1 წლიანი გამოცდილება სამედიცინო მიმართულებით</w:t>
            </w:r>
          </w:p>
        </w:tc>
      </w:tr>
      <w:tr w:rsidR="00213EAB" w:rsidTr="00213E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AB" w:rsidRDefault="00213EAB">
            <w:pPr>
              <w:spacing w:line="27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AB" w:rsidRDefault="00213EAB">
            <w:pPr>
              <w:spacing w:line="276" w:lineRule="auto"/>
              <w:jc w:val="both"/>
              <w:rPr>
                <w:rFonts w:ascii="AcadNusx" w:hAnsi="AcadNusx"/>
              </w:rPr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213EAB" w:rsidRDefault="00213EAB">
            <w:pPr>
              <w:spacing w:line="276" w:lineRule="auto"/>
              <w:jc w:val="both"/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AB" w:rsidRDefault="00213EAB">
            <w:pPr>
              <w:spacing w:line="276" w:lineRule="auto"/>
              <w:rPr>
                <w:lang w:val="ru-RU"/>
              </w:rPr>
            </w:pPr>
            <w:r>
              <w:rPr>
                <w:rFonts w:ascii="Sylfaen" w:hAnsi="Sylfaen"/>
                <w:lang w:val="pt-BR"/>
              </w:rPr>
              <w:t>ანალიზის უნარი, კომუნიკაბელურობა (წერითი და ზეპირი), დროის ეფექტური მართვა;</w:t>
            </w:r>
          </w:p>
        </w:tc>
      </w:tr>
      <w:tr w:rsidR="00213EAB" w:rsidTr="00213E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AB" w:rsidRDefault="00213EAB">
            <w:pPr>
              <w:spacing w:line="27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AB" w:rsidRDefault="00213EAB">
            <w:pPr>
              <w:spacing w:line="276" w:lineRule="auto"/>
              <w:jc w:val="both"/>
              <w:rPr>
                <w:rFonts w:ascii="AcadNusx" w:hAnsi="AcadNusx"/>
              </w:rPr>
            </w:pPr>
            <w:r>
              <w:rPr>
                <w:rFonts w:ascii="Sylfaen" w:hAnsi="Sylfaen"/>
              </w:rPr>
              <w:t>აუცილებელი ცოდნა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AB" w:rsidRDefault="00213EAB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lang w:val="pt-BR"/>
              </w:rPr>
              <w:t>1.სს «საქართველოს რკინიგზის» დირექტორთა საბჭოს 19.02.2014წ.</w:t>
            </w:r>
            <w:r>
              <w:rPr>
                <w:rFonts w:ascii="Sylfaen" w:hAnsi="Sylfaen"/>
                <w:lang w:val="ka-GE"/>
              </w:rPr>
              <w:t>№14/10</w:t>
            </w:r>
            <w:r>
              <w:rPr>
                <w:rFonts w:ascii="Sylfaen" w:hAnsi="Sylfaen"/>
                <w:lang w:val="pt-BR"/>
              </w:rPr>
              <w:t xml:space="preserve"> დადგენილებ</w:t>
            </w:r>
            <w:r>
              <w:rPr>
                <w:rFonts w:ascii="Sylfaen" w:hAnsi="Sylfaen"/>
                <w:lang w:val="ka-GE"/>
              </w:rPr>
              <w:t>ით დამტკიცებული ინსტრუქციის ცოდნა</w:t>
            </w:r>
            <w:r>
              <w:rPr>
                <w:rFonts w:ascii="Sylfaen" w:hAnsi="Sylfaen"/>
                <w:lang w:val="pt-BR"/>
              </w:rPr>
              <w:t>; 2.კომპიუტერული პროგრამები, 3.რუსული ენა</w:t>
            </w:r>
            <w:r>
              <w:rPr>
                <w:rFonts w:ascii="Sylfaen" w:hAnsi="Sylfaen"/>
                <w:lang w:val="ka-GE"/>
              </w:rPr>
              <w:t>.</w:t>
            </w:r>
          </w:p>
        </w:tc>
      </w:tr>
      <w:tr w:rsidR="00213EAB" w:rsidTr="00213E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AB" w:rsidRDefault="00213EAB">
            <w:pPr>
              <w:spacing w:line="27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AB" w:rsidRDefault="00213EAB">
            <w:pPr>
              <w:spacing w:line="276" w:lineRule="auto"/>
              <w:jc w:val="both"/>
              <w:rPr>
                <w:rFonts w:ascii="AcadNusx" w:hAnsi="AcadNusx"/>
              </w:rPr>
            </w:pPr>
            <w:r>
              <w:rPr>
                <w:rFonts w:ascii="Sylfaen" w:hAnsi="Sylfaen"/>
              </w:rPr>
              <w:t>სხვა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AB" w:rsidRDefault="00213EAB">
            <w:pPr>
              <w:spacing w:line="276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213EAB" w:rsidRDefault="00213EAB" w:rsidP="00213EAB">
      <w:pPr>
        <w:rPr>
          <w:rFonts w:ascii="Sylfaen" w:hAnsi="Sylfaen"/>
          <w:b/>
          <w:lang w:val="ka-GE"/>
        </w:rPr>
      </w:pPr>
    </w:p>
    <w:p w:rsidR="00213EAB" w:rsidRDefault="00213EAB" w:rsidP="00213EAB">
      <w:pPr>
        <w:rPr>
          <w:rFonts w:ascii="AcadNusx" w:hAnsi="AcadNusx"/>
          <w:b/>
        </w:rPr>
      </w:pPr>
      <w:r>
        <w:rPr>
          <w:rFonts w:ascii="Sylfaen" w:hAnsi="Sylfaen"/>
          <w:b/>
        </w:rPr>
        <w:t>ფუნქცია-მოვალეობები: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213EAB" w:rsidTr="00213E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AB" w:rsidRDefault="00213EAB">
            <w:pPr>
              <w:spacing w:line="27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#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AB" w:rsidRDefault="00213EAB">
            <w:pPr>
              <w:spacing w:line="276" w:lineRule="auto"/>
              <w:jc w:val="center"/>
              <w:rPr>
                <w:rFonts w:ascii="AcadNusx" w:hAnsi="AcadNusx"/>
                <w:b/>
              </w:rPr>
            </w:pPr>
            <w:r>
              <w:rPr>
                <w:rFonts w:ascii="Sylfaen" w:hAnsi="Sylfaen"/>
                <w:b/>
              </w:rPr>
              <w:t>ფუნქციები და მოვალეობები</w:t>
            </w:r>
          </w:p>
        </w:tc>
      </w:tr>
      <w:tr w:rsidR="00213EAB" w:rsidTr="00213E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AB" w:rsidRDefault="00213EAB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AB" w:rsidRDefault="00213EAB">
            <w:pPr>
              <w:autoSpaceDE w:val="0"/>
              <w:autoSpaceDN w:val="0"/>
              <w:spacing w:line="276" w:lineRule="auto"/>
              <w:jc w:val="both"/>
              <w:rPr>
                <w:rFonts w:ascii="AcadNusx" w:hAnsi="AcadNusx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lang w:val="pt-BR"/>
              </w:rPr>
              <w:t>     მემენქანეების და მემანქანის თანაშემწეების რეისისწინა სამედიცინოშემოწმებ</w:t>
            </w:r>
            <w:r>
              <w:rPr>
                <w:rFonts w:ascii="Sylfaen" w:hAnsi="Sylfaen"/>
                <w:lang w:val="ka-GE"/>
              </w:rPr>
              <w:t>ის  ჩატარება</w:t>
            </w:r>
            <w:r>
              <w:rPr>
                <w:rFonts w:ascii="Sylfaen" w:hAnsi="Sylfaen"/>
                <w:lang w:val="pt-BR"/>
              </w:rPr>
              <w:t xml:space="preserve"> სს "საქართველოს რკინიგზის" დირექტორთა საბჭოს შესაბამის  დადგენილებით განსაზღვრული წესის მიხედვით. </w:t>
            </w:r>
          </w:p>
        </w:tc>
      </w:tr>
      <w:tr w:rsidR="00213EAB" w:rsidTr="00213E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AB" w:rsidRDefault="00213EAB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AB" w:rsidRDefault="00213EAB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</w:t>
            </w:r>
            <w:r>
              <w:rPr>
                <w:rFonts w:ascii="Sylfaen" w:hAnsi="Sylfaen"/>
                <w:lang w:val="pt-BR"/>
              </w:rPr>
              <w:t xml:space="preserve">ჩატარებული შემოწმებების აღრიცხვა სს «საქართველოს რკინიგზის» 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pt-BR"/>
              </w:rPr>
              <w:t xml:space="preserve">დირექტორთა საბჭოს შესაბამისი დადგენილებით განსაზღვრული წესის </w:t>
            </w:r>
            <w:r>
              <w:rPr>
                <w:rFonts w:ascii="Sylfaen" w:hAnsi="Sylfaen"/>
                <w:lang w:val="ka-GE"/>
              </w:rPr>
              <w:t xml:space="preserve">  </w:t>
            </w:r>
            <w:r>
              <w:rPr>
                <w:rFonts w:ascii="Sylfaen" w:hAnsi="Sylfaen"/>
                <w:lang w:val="pt-BR"/>
              </w:rPr>
              <w:t>მიხედვით.</w:t>
            </w:r>
          </w:p>
        </w:tc>
      </w:tr>
      <w:tr w:rsidR="00213EAB" w:rsidTr="00213E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AB" w:rsidRDefault="00213EAB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AB" w:rsidRDefault="00213EAB">
            <w:pPr>
              <w:spacing w:line="276" w:lineRule="auto"/>
              <w:ind w:left="720"/>
              <w:jc w:val="both"/>
              <w:rPr>
                <w:rFonts w:ascii="AcadNusx" w:hAnsi="AcadNusx"/>
                <w:lang w:val="pt-BR"/>
              </w:rPr>
            </w:pPr>
            <w:r>
              <w:rPr>
                <w:rFonts w:ascii="Sylfaen" w:hAnsi="Sylfaen"/>
                <w:lang w:val="pt-BR"/>
              </w:rPr>
              <w:t xml:space="preserve">სალოკომოტივო ბრიგადის წევრების რეისიდან მოხსნის </w:t>
            </w:r>
            <w:r>
              <w:rPr>
                <w:rFonts w:ascii="Sylfaen" w:hAnsi="Sylfaen"/>
                <w:lang w:val="ka-GE"/>
              </w:rPr>
              <w:t>განხორციელება</w:t>
            </w:r>
            <w:r>
              <w:rPr>
                <w:rFonts w:ascii="Sylfaen" w:hAnsi="Sylfaen"/>
                <w:lang w:val="pt-BR"/>
              </w:rPr>
              <w:t xml:space="preserve">  სს "საქართველოს რკინიგზის" დირექტორთა საბჭოს შესაბამისი დადგენილებით </w:t>
            </w:r>
            <w:r>
              <w:rPr>
                <w:rFonts w:ascii="Sylfaen" w:hAnsi="Sylfaen"/>
                <w:lang w:val="ka-GE"/>
              </w:rPr>
              <w:t>დამტკიცებული ინსტრუქციის შესაბამისად.</w:t>
            </w:r>
            <w:r>
              <w:rPr>
                <w:rFonts w:ascii="Sylfaen" w:hAnsi="Sylfaen"/>
                <w:lang w:val="pt-BR"/>
              </w:rPr>
              <w:t xml:space="preserve"> </w:t>
            </w:r>
          </w:p>
        </w:tc>
      </w:tr>
      <w:tr w:rsidR="00213EAB" w:rsidTr="00213E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AB" w:rsidRDefault="00213EAB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AB" w:rsidRDefault="00213EAB">
            <w:pPr>
              <w:spacing w:line="276" w:lineRule="auto"/>
              <w:ind w:left="720"/>
              <w:jc w:val="both"/>
              <w:rPr>
                <w:rFonts w:ascii="AcadNusx" w:hAnsi="AcadNusx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lang w:val="pt-BR"/>
              </w:rPr>
              <w:t>გაწეული სამედიცინო დახმარების აღრიცხვა.</w:t>
            </w:r>
          </w:p>
        </w:tc>
      </w:tr>
      <w:tr w:rsidR="00213EAB" w:rsidTr="00213E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AB" w:rsidRDefault="00213EAB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AB" w:rsidRDefault="00213EAB">
            <w:pPr>
              <w:spacing w:line="276" w:lineRule="auto"/>
              <w:ind w:left="720"/>
              <w:jc w:val="both"/>
              <w:rPr>
                <w:rFonts w:ascii="AcadNusx" w:hAnsi="AcadNusx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lang w:val="pt-BR"/>
              </w:rPr>
              <w:t xml:space="preserve">მედიკამენტების, შესახვევი მასალის, სადეზინფექციო ხსნარების და სხვა მასალის ხარჯვის  აღრიცხვა. </w:t>
            </w:r>
          </w:p>
        </w:tc>
      </w:tr>
      <w:tr w:rsidR="00213EAB" w:rsidTr="00213E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AB" w:rsidRDefault="00213EAB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AB" w:rsidRDefault="00213EAB">
            <w:pPr>
              <w:spacing w:line="276" w:lineRule="auto"/>
              <w:ind w:left="720"/>
              <w:jc w:val="both"/>
              <w:rPr>
                <w:rFonts w:ascii="AcadNusx" w:hAnsi="AcadNusx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lang w:val="pt-BR"/>
              </w:rPr>
              <w:t>მოვალეა შეასრულოს ხელმძღვანელის სხვა დავალებები ორგანიზაციის ინტერესებიდან გამომდინარე, დაიცვას შრომის დაცვისა და ტექნიკური უსაფრთხოების წესები.</w:t>
            </w:r>
          </w:p>
        </w:tc>
      </w:tr>
      <w:tr w:rsidR="00213EAB" w:rsidTr="00213E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AB" w:rsidRDefault="00213EAB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AB" w:rsidRDefault="00213EAB">
            <w:pPr>
              <w:spacing w:line="276" w:lineRule="auto"/>
              <w:ind w:left="720"/>
              <w:jc w:val="both"/>
              <w:rPr>
                <w:rFonts w:ascii="AcadNusx" w:hAnsi="AcadNusx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lang w:val="pt-BR"/>
              </w:rPr>
              <w:t>მოვალეა ითანამშრომლოს რკინიგზის სხვა სტრუქტურებთან მათი საქმიანობის ხარისხიანად წარმართვის მიზნით.</w:t>
            </w:r>
          </w:p>
        </w:tc>
      </w:tr>
    </w:tbl>
    <w:p w:rsidR="00213EAB" w:rsidRDefault="00213EAB" w:rsidP="00213EAB">
      <w:pPr>
        <w:rPr>
          <w:rFonts w:ascii="Sylfaen" w:eastAsia="Times New Roman" w:hAnsi="Sylfaen"/>
          <w:b/>
          <w:lang w:val="ka-GE" w:eastAsia="ru-RU"/>
        </w:rPr>
      </w:pPr>
    </w:p>
    <w:p w:rsidR="00213EAB" w:rsidRDefault="00213EAB" w:rsidP="00213EAB">
      <w:pPr>
        <w:rPr>
          <w:rFonts w:ascii="Sylfaen" w:hAnsi="Sylfaen"/>
          <w:b/>
          <w:color w:val="000000"/>
          <w:lang w:val="ka-GE"/>
        </w:rPr>
      </w:pPr>
      <w:r>
        <w:rPr>
          <w:rFonts w:ascii="Sylfaen" w:hAnsi="Sylfaen"/>
          <w:b/>
        </w:rPr>
        <w:t xml:space="preserve">სამუშაო რეჟიმი </w:t>
      </w:r>
      <w:r>
        <w:rPr>
          <w:rFonts w:ascii="Sylfaen" w:hAnsi="Sylfaen"/>
          <w:b/>
          <w:lang w:val="ka-GE"/>
        </w:rPr>
        <w:t xml:space="preserve">ცვლა ღამის საათები </w:t>
      </w:r>
      <w:bookmarkStart w:id="0" w:name="_GoBack"/>
      <w:bookmarkEnd w:id="0"/>
    </w:p>
    <w:sectPr w:rsidR="00213EA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E1"/>
    <w:rsid w:val="00093FE1"/>
    <w:rsid w:val="00213EAB"/>
    <w:rsid w:val="00C1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8D688-7434-4901-BEC5-3D7BB592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A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6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>Railway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2022-07-20T12:51:00Z</dcterms:created>
  <dcterms:modified xsi:type="dcterms:W3CDTF">2022-07-20T12:52:00Z</dcterms:modified>
</cp:coreProperties>
</file>