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CB9507" w14:textId="77777777" w:rsidR="00613297" w:rsidRDefault="00DD34C9" w:rsidP="00613297">
      <w:pPr>
        <w:jc w:val="right"/>
        <w:rPr>
          <w:rFonts w:ascii="Sylfaen" w:hAnsi="Sylfaen" w:cs="Sylfaen"/>
          <w:b/>
          <w:sz w:val="24"/>
          <w:szCs w:val="24"/>
        </w:rPr>
      </w:pPr>
      <w:r>
        <w:rPr>
          <w:rFonts w:ascii="Sylfaen" w:hAnsi="Sylfaen" w:cs="Sylfaen"/>
          <w:b/>
          <w:i/>
          <w:sz w:val="24"/>
          <w:szCs w:val="24"/>
          <w:lang w:val="ka-GE"/>
        </w:rPr>
        <w:tab/>
      </w:r>
      <w:r>
        <w:rPr>
          <w:rFonts w:ascii="Sylfaen" w:hAnsi="Sylfaen" w:cs="Sylfaen"/>
          <w:b/>
          <w:i/>
          <w:sz w:val="24"/>
          <w:szCs w:val="24"/>
          <w:lang w:val="ka-GE"/>
        </w:rPr>
        <w:tab/>
      </w:r>
      <w:r w:rsidRPr="009D6BFE">
        <w:rPr>
          <w:rFonts w:ascii="Sylfaen" w:hAnsi="Sylfaen" w:cs="Sylfaen"/>
          <w:b/>
          <w:i/>
          <w:sz w:val="24"/>
          <w:szCs w:val="24"/>
          <w:lang w:val="ka-GE"/>
        </w:rPr>
        <w:t>დანართი№</w:t>
      </w:r>
      <w:r w:rsidRPr="009D6BFE">
        <w:rPr>
          <w:rFonts w:ascii="Sylfaen" w:hAnsi="Sylfaen" w:cs="Sylfaen"/>
          <w:b/>
          <w:i/>
          <w:sz w:val="24"/>
          <w:szCs w:val="24"/>
        </w:rPr>
        <w:t>1</w:t>
      </w:r>
      <w:r w:rsidRPr="009D6BFE">
        <w:rPr>
          <w:rFonts w:ascii="Sylfaen" w:hAnsi="Sylfaen" w:cs="Sylfaen"/>
          <w:b/>
          <w:sz w:val="24"/>
          <w:szCs w:val="24"/>
        </w:rPr>
        <w:t xml:space="preserve">   </w:t>
      </w:r>
    </w:p>
    <w:p w14:paraId="44211DEF" w14:textId="77777777" w:rsidR="00E738C9" w:rsidRDefault="00E738C9" w:rsidP="00E738C9">
      <w:pPr>
        <w:rPr>
          <w:rFonts w:ascii="Sylfaen" w:hAnsi="Sylfaen" w:cs="Sylfaen"/>
          <w:b/>
          <w:sz w:val="32"/>
          <w:szCs w:val="32"/>
          <w:lang w:val="ka-GE"/>
        </w:rPr>
      </w:pPr>
      <w:r>
        <w:rPr>
          <w:rFonts w:ascii="Sylfaen" w:hAnsi="Sylfaen" w:cs="Sylfaen"/>
          <w:b/>
          <w:sz w:val="32"/>
          <w:szCs w:val="32"/>
          <w:lang w:val="ka-GE"/>
        </w:rPr>
        <w:t xml:space="preserve">                 </w:t>
      </w:r>
      <w:r w:rsidR="00613297">
        <w:rPr>
          <w:rFonts w:ascii="Sylfaen" w:hAnsi="Sylfaen" w:cs="Sylfaen"/>
          <w:b/>
          <w:sz w:val="32"/>
          <w:szCs w:val="32"/>
          <w:lang w:val="ka-GE"/>
        </w:rPr>
        <w:t xml:space="preserve">  </w:t>
      </w:r>
      <w:r w:rsidRPr="00E738C9">
        <w:rPr>
          <w:rFonts w:ascii="Sylfaen" w:hAnsi="Sylfaen" w:cs="Sylfaen"/>
          <w:b/>
          <w:sz w:val="32"/>
          <w:szCs w:val="32"/>
          <w:lang w:val="ka-GE"/>
        </w:rPr>
        <w:t>სატენდერო კომისიის  აპარატის უფროსის</w:t>
      </w:r>
    </w:p>
    <w:p w14:paraId="45864559" w14:textId="77777777" w:rsidR="00E738C9" w:rsidRPr="00E738C9" w:rsidRDefault="00E738C9" w:rsidP="00E738C9">
      <w:pPr>
        <w:rPr>
          <w:rFonts w:ascii="Sylfaen" w:hAnsi="Sylfaen" w:cs="Sylfaen"/>
          <w:b/>
          <w:sz w:val="32"/>
          <w:szCs w:val="32"/>
          <w:lang w:val="ka-GE"/>
        </w:rPr>
      </w:pPr>
    </w:p>
    <w:p w14:paraId="4B1F33E9" w14:textId="77777777" w:rsidR="00E738C9" w:rsidRDefault="00E738C9" w:rsidP="00E738C9">
      <w:pPr>
        <w:rPr>
          <w:rFonts w:ascii="Sylfaen" w:hAnsi="Sylfaen"/>
          <w:b/>
        </w:rPr>
      </w:pPr>
      <w:r w:rsidRPr="00DB12C5">
        <w:rPr>
          <w:rFonts w:ascii="Sylfaen" w:hAnsi="Sylfaen"/>
          <w:b/>
          <w:lang w:val="ka-GE"/>
        </w:rPr>
        <w:t xml:space="preserve"> </w:t>
      </w:r>
      <w:r w:rsidRPr="00DB12C5">
        <w:rPr>
          <w:rFonts w:ascii="Sylfaen" w:hAnsi="Sylfaen"/>
          <w:b/>
        </w:rPr>
        <w:t>საკვალიფიკაციო მოთხოვნები:</w:t>
      </w:r>
    </w:p>
    <w:p w14:paraId="07173D8D" w14:textId="77777777" w:rsidR="00E738C9" w:rsidRPr="00294F8E" w:rsidRDefault="00E738C9" w:rsidP="00E738C9">
      <w:pPr>
        <w:spacing w:after="240"/>
        <w:rPr>
          <w:rFonts w:ascii="Sylfaen" w:hAnsi="Sylfaen"/>
          <w:b/>
        </w:rPr>
      </w:pPr>
      <w:r w:rsidRPr="00DB12C5">
        <w:rPr>
          <w:rFonts w:ascii="Sylfaen" w:hAnsi="Sylfaen"/>
          <w:sz w:val="18"/>
          <w:szCs w:val="18"/>
        </w:rPr>
        <w:t>(</w:t>
      </w:r>
      <w:r w:rsidRPr="00DB12C5">
        <w:rPr>
          <w:rFonts w:ascii="Sylfaen" w:hAnsi="Sylfaen"/>
          <w:sz w:val="18"/>
          <w:szCs w:val="18"/>
          <w:lang w:val="ka-GE"/>
        </w:rPr>
        <w:t xml:space="preserve">სამუშაო აღწერილობით დადგენილი) </w:t>
      </w:r>
    </w:p>
    <w:p w14:paraId="21A0FDC7" w14:textId="77777777" w:rsidR="00E738C9" w:rsidRPr="00DB12C5" w:rsidRDefault="00E738C9" w:rsidP="00E738C9">
      <w:pPr>
        <w:rPr>
          <w:rFonts w:ascii="Sylfaen" w:hAnsi="Sylfaen"/>
          <w:b/>
        </w:rPr>
      </w:pP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9"/>
        <w:gridCol w:w="2672"/>
        <w:gridCol w:w="6450"/>
      </w:tblGrid>
      <w:tr w:rsidR="00E738C9" w:rsidRPr="00DB12C5" w14:paraId="64C68AA0" w14:textId="77777777" w:rsidTr="00BF7C15">
        <w:trPr>
          <w:trHeight w:val="647"/>
        </w:trPr>
        <w:tc>
          <w:tcPr>
            <w:tcW w:w="360" w:type="dxa"/>
          </w:tcPr>
          <w:p w14:paraId="38346D92" w14:textId="77777777" w:rsidR="00E738C9" w:rsidRPr="004D7A39" w:rsidRDefault="00E738C9" w:rsidP="00BF7C15">
            <w:pPr>
              <w:rPr>
                <w:rFonts w:ascii="Sylfaen" w:hAnsi="Sylfaen"/>
                <w:b/>
              </w:rPr>
            </w:pPr>
            <w:r w:rsidRPr="004D7A39">
              <w:rPr>
                <w:rFonts w:ascii="Sylfaen" w:hAnsi="Sylfaen"/>
                <w:b/>
              </w:rPr>
              <w:t>1</w:t>
            </w:r>
          </w:p>
        </w:tc>
        <w:tc>
          <w:tcPr>
            <w:tcW w:w="2700" w:type="dxa"/>
          </w:tcPr>
          <w:p w14:paraId="4E5C4F4F" w14:textId="77777777" w:rsidR="00E738C9" w:rsidRPr="004D7A39" w:rsidRDefault="00E738C9" w:rsidP="00BF7C15">
            <w:pPr>
              <w:jc w:val="both"/>
              <w:rPr>
                <w:rFonts w:ascii="Sylfaen" w:hAnsi="Sylfaen"/>
              </w:rPr>
            </w:pPr>
            <w:r w:rsidRPr="004D7A39">
              <w:rPr>
                <w:rFonts w:ascii="Sylfaen" w:hAnsi="Sylfaen"/>
              </w:rPr>
              <w:t>განათლება</w:t>
            </w:r>
          </w:p>
          <w:p w14:paraId="465B584D" w14:textId="77777777" w:rsidR="00E738C9" w:rsidRPr="004D7A39" w:rsidRDefault="00E738C9" w:rsidP="00BF7C15">
            <w:pPr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vAlign w:val="bottom"/>
          </w:tcPr>
          <w:p w14:paraId="39574A34" w14:textId="77777777" w:rsidR="00E738C9" w:rsidRPr="004D7A39" w:rsidRDefault="00E738C9" w:rsidP="00BF7C15">
            <w:pPr>
              <w:rPr>
                <w:rFonts w:ascii="Sylfaen" w:hAnsi="Sylfaen"/>
                <w:lang w:val="ka-GE"/>
              </w:rPr>
            </w:pPr>
            <w:r w:rsidRPr="004D7A39">
              <w:rPr>
                <w:rFonts w:ascii="Sylfaen" w:hAnsi="Sylfaen"/>
                <w:lang w:val="ka-GE"/>
              </w:rPr>
              <w:t>უმაღლესი</w:t>
            </w:r>
          </w:p>
        </w:tc>
      </w:tr>
      <w:tr w:rsidR="00E738C9" w:rsidRPr="00DB12C5" w14:paraId="36F79B43" w14:textId="77777777" w:rsidTr="00BF7C15">
        <w:tc>
          <w:tcPr>
            <w:tcW w:w="360" w:type="dxa"/>
          </w:tcPr>
          <w:p w14:paraId="2FC0FEE2" w14:textId="77777777" w:rsidR="00E738C9" w:rsidRPr="004D7A39" w:rsidRDefault="00E738C9" w:rsidP="00BF7C15">
            <w:pPr>
              <w:rPr>
                <w:rFonts w:ascii="Sylfaen" w:hAnsi="Sylfaen"/>
                <w:b/>
              </w:rPr>
            </w:pPr>
            <w:r w:rsidRPr="004D7A39">
              <w:rPr>
                <w:rFonts w:ascii="Sylfaen" w:hAnsi="Sylfaen"/>
                <w:b/>
              </w:rPr>
              <w:t>2</w:t>
            </w:r>
          </w:p>
        </w:tc>
        <w:tc>
          <w:tcPr>
            <w:tcW w:w="2700" w:type="dxa"/>
          </w:tcPr>
          <w:p w14:paraId="19FEE704" w14:textId="77777777" w:rsidR="00E738C9" w:rsidRPr="004D7A39" w:rsidRDefault="00E738C9" w:rsidP="00BF7C15">
            <w:pPr>
              <w:jc w:val="both"/>
              <w:rPr>
                <w:rFonts w:ascii="Sylfaen" w:hAnsi="Sylfaen"/>
              </w:rPr>
            </w:pPr>
            <w:r w:rsidRPr="004D7A39">
              <w:rPr>
                <w:rFonts w:ascii="Sylfaen" w:hAnsi="Sylfaen"/>
              </w:rPr>
              <w:t>სამუშაო გამოცდილება</w:t>
            </w:r>
          </w:p>
          <w:p w14:paraId="62F13FCB" w14:textId="77777777" w:rsidR="00E738C9" w:rsidRPr="004D7A39" w:rsidRDefault="00E738C9" w:rsidP="00BF7C15">
            <w:pPr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vAlign w:val="center"/>
          </w:tcPr>
          <w:p w14:paraId="5C29498D" w14:textId="77777777" w:rsidR="00E738C9" w:rsidRPr="004D7A39" w:rsidRDefault="00E738C9" w:rsidP="00BF7C15">
            <w:pPr>
              <w:rPr>
                <w:rFonts w:ascii="Sylfaen" w:hAnsi="Sylfaen"/>
                <w:lang w:val="ka-GE"/>
              </w:rPr>
            </w:pPr>
            <w:r w:rsidRPr="004D7A39">
              <w:rPr>
                <w:rFonts w:ascii="Sylfaen" w:hAnsi="Sylfaen" w:cs="Calibri"/>
                <w:color w:val="000000"/>
                <w:lang w:val="ka-GE"/>
              </w:rPr>
              <w:t>მუშაობის არანაკლებ 3 წლიანი გამოცდილება სახელმწიფო შესყიდვების სფეროში;</w:t>
            </w:r>
          </w:p>
        </w:tc>
      </w:tr>
      <w:tr w:rsidR="00E738C9" w:rsidRPr="00DB12C5" w14:paraId="47492202" w14:textId="77777777" w:rsidTr="00BF7C15">
        <w:tc>
          <w:tcPr>
            <w:tcW w:w="360" w:type="dxa"/>
          </w:tcPr>
          <w:p w14:paraId="540C288A" w14:textId="77777777" w:rsidR="00E738C9" w:rsidRPr="004D7A39" w:rsidRDefault="00E738C9" w:rsidP="00BF7C15">
            <w:pPr>
              <w:rPr>
                <w:rFonts w:ascii="Sylfaen" w:hAnsi="Sylfaen"/>
                <w:b/>
              </w:rPr>
            </w:pPr>
            <w:r w:rsidRPr="004D7A39">
              <w:rPr>
                <w:rFonts w:ascii="Sylfaen" w:hAnsi="Sylfaen"/>
                <w:b/>
              </w:rPr>
              <w:t>3</w:t>
            </w:r>
          </w:p>
        </w:tc>
        <w:tc>
          <w:tcPr>
            <w:tcW w:w="2700" w:type="dxa"/>
          </w:tcPr>
          <w:p w14:paraId="717C0FBF" w14:textId="77777777" w:rsidR="00E738C9" w:rsidRPr="004D7A39" w:rsidRDefault="00E738C9" w:rsidP="00BF7C15">
            <w:pPr>
              <w:jc w:val="both"/>
              <w:rPr>
                <w:rFonts w:ascii="Sylfaen" w:hAnsi="Sylfaen" w:cs="Sylfaen"/>
                <w:color w:val="404040"/>
              </w:rPr>
            </w:pPr>
            <w:r w:rsidRPr="004D7A39">
              <w:rPr>
                <w:rFonts w:ascii="Sylfaen" w:hAnsi="Sylfaen" w:cs="Sylfaen"/>
                <w:color w:val="404040"/>
              </w:rPr>
              <w:t>აუცილებელი უნარ-</w:t>
            </w:r>
          </w:p>
          <w:p w14:paraId="3F74F584" w14:textId="77777777" w:rsidR="00E738C9" w:rsidRPr="004D7A39" w:rsidRDefault="00E738C9" w:rsidP="00BF7C15">
            <w:pPr>
              <w:jc w:val="both"/>
              <w:rPr>
                <w:rFonts w:ascii="Sylfaen" w:hAnsi="Sylfaen" w:cs="Sylfaen"/>
                <w:color w:val="404040"/>
              </w:rPr>
            </w:pPr>
            <w:r w:rsidRPr="004D7A39">
              <w:rPr>
                <w:rFonts w:ascii="Sylfaen" w:hAnsi="Sylfaen" w:cs="Sylfaen"/>
                <w:color w:val="404040"/>
              </w:rPr>
              <w:t>ჩვევები</w:t>
            </w:r>
          </w:p>
        </w:tc>
        <w:tc>
          <w:tcPr>
            <w:tcW w:w="6570" w:type="dxa"/>
            <w:vAlign w:val="center"/>
          </w:tcPr>
          <w:p w14:paraId="04FBAEC9" w14:textId="77777777" w:rsidR="00E738C9" w:rsidRPr="004D7A39" w:rsidRDefault="00E738C9" w:rsidP="00E738C9">
            <w:pPr>
              <w:pStyle w:val="NormalWeb"/>
              <w:numPr>
                <w:ilvl w:val="0"/>
                <w:numId w:val="8"/>
              </w:numPr>
              <w:pBdr>
                <w:top w:val="single" w:sz="2" w:space="0" w:color="EDF2F7"/>
                <w:left w:val="single" w:sz="2" w:space="0" w:color="EDF2F7"/>
                <w:bottom w:val="single" w:sz="2" w:space="0" w:color="EDF2F7"/>
                <w:right w:val="single" w:sz="2" w:space="0" w:color="EDF2F7"/>
              </w:pBdr>
              <w:spacing w:before="100" w:beforeAutospacing="1" w:after="100" w:afterAutospacing="1"/>
              <w:ind w:left="0"/>
              <w:rPr>
                <w:rFonts w:ascii="Sylfaen" w:hAnsi="Sylfaen"/>
                <w:sz w:val="22"/>
                <w:szCs w:val="22"/>
                <w:lang w:val="ka-GE" w:eastAsia="ru-RU"/>
              </w:rPr>
            </w:pPr>
            <w:r w:rsidRPr="004D7A39">
              <w:rPr>
                <w:rFonts w:ascii="Sylfaen" w:hAnsi="Sylfaen"/>
                <w:sz w:val="22"/>
                <w:szCs w:val="22"/>
                <w:lang w:val="ka-GE" w:eastAsia="ru-RU"/>
              </w:rPr>
              <w:t>დეტალებზე ორიენტირებული,  გუნდური მუშაობის უნარი, სტრესული სიტუაციები მართვის უნარი;</w:t>
            </w:r>
          </w:p>
          <w:p w14:paraId="466D02BA" w14:textId="77777777" w:rsidR="00E738C9" w:rsidRPr="004D7A39" w:rsidRDefault="00E738C9" w:rsidP="00E738C9">
            <w:pPr>
              <w:pStyle w:val="NormalWeb"/>
              <w:numPr>
                <w:ilvl w:val="0"/>
                <w:numId w:val="8"/>
              </w:numPr>
              <w:pBdr>
                <w:top w:val="single" w:sz="2" w:space="0" w:color="EDF2F7"/>
                <w:left w:val="single" w:sz="2" w:space="0" w:color="EDF2F7"/>
                <w:bottom w:val="single" w:sz="2" w:space="0" w:color="EDF2F7"/>
                <w:right w:val="single" w:sz="2" w:space="0" w:color="EDF2F7"/>
              </w:pBdr>
              <w:spacing w:before="100" w:beforeAutospacing="1" w:after="100" w:afterAutospacing="1"/>
              <w:ind w:left="0"/>
              <w:rPr>
                <w:rFonts w:ascii="Sylfaen" w:hAnsi="Sylfaen"/>
                <w:sz w:val="22"/>
                <w:szCs w:val="22"/>
                <w:lang w:val="ka-GE" w:eastAsia="ru-RU"/>
              </w:rPr>
            </w:pPr>
            <w:r w:rsidRPr="004D7A39">
              <w:rPr>
                <w:rFonts w:ascii="Sylfaen" w:hAnsi="Sylfaen"/>
                <w:sz w:val="22"/>
                <w:szCs w:val="22"/>
                <w:lang w:val="ka-GE" w:eastAsia="ru-RU"/>
              </w:rPr>
              <w:t>ლოგიკური და ანალიტიკური აზროვნება.</w:t>
            </w:r>
          </w:p>
          <w:p w14:paraId="5F0E6BC4" w14:textId="77777777" w:rsidR="00E738C9" w:rsidRPr="004D7A39" w:rsidRDefault="00E738C9" w:rsidP="00E738C9">
            <w:pPr>
              <w:pStyle w:val="NormalWeb"/>
              <w:numPr>
                <w:ilvl w:val="0"/>
                <w:numId w:val="8"/>
              </w:numPr>
              <w:pBdr>
                <w:top w:val="single" w:sz="2" w:space="0" w:color="EDF2F7"/>
                <w:left w:val="single" w:sz="2" w:space="0" w:color="EDF2F7"/>
                <w:bottom w:val="single" w:sz="2" w:space="0" w:color="EDF2F7"/>
                <w:right w:val="single" w:sz="2" w:space="0" w:color="EDF2F7"/>
              </w:pBdr>
              <w:spacing w:before="100" w:beforeAutospacing="1" w:after="100" w:afterAutospacing="1"/>
              <w:ind w:left="0"/>
              <w:rPr>
                <w:rFonts w:ascii="Sylfaen" w:hAnsi="Sylfaen"/>
                <w:sz w:val="22"/>
                <w:szCs w:val="22"/>
                <w:lang w:val="ka-GE" w:eastAsia="ru-RU"/>
              </w:rPr>
            </w:pPr>
            <w:r w:rsidRPr="004D7A39">
              <w:rPr>
                <w:rFonts w:ascii="Sylfaen" w:hAnsi="Sylfaen"/>
                <w:sz w:val="22"/>
                <w:szCs w:val="22"/>
                <w:lang w:val="ka-GE" w:eastAsia="ru-RU"/>
              </w:rPr>
              <w:t>ორგანიზებულობა, დაგეგმვის, სამუშაო მიზნების სწორად განსაზღვრის და დროის მართვის უნარი;</w:t>
            </w:r>
          </w:p>
        </w:tc>
      </w:tr>
      <w:tr w:rsidR="00E738C9" w:rsidRPr="00DB12C5" w14:paraId="494A0DBF" w14:textId="77777777" w:rsidTr="00BF7C15">
        <w:tc>
          <w:tcPr>
            <w:tcW w:w="360" w:type="dxa"/>
          </w:tcPr>
          <w:p w14:paraId="5BAA7E77" w14:textId="77777777" w:rsidR="00E738C9" w:rsidRPr="004D7A39" w:rsidRDefault="00E738C9" w:rsidP="00BF7C15">
            <w:pPr>
              <w:rPr>
                <w:rFonts w:ascii="Sylfaen" w:hAnsi="Sylfaen"/>
                <w:b/>
              </w:rPr>
            </w:pPr>
            <w:r w:rsidRPr="004D7A39">
              <w:rPr>
                <w:rFonts w:ascii="Sylfaen" w:hAnsi="Sylfaen"/>
                <w:b/>
              </w:rPr>
              <w:t>4</w:t>
            </w:r>
          </w:p>
        </w:tc>
        <w:tc>
          <w:tcPr>
            <w:tcW w:w="2700" w:type="dxa"/>
          </w:tcPr>
          <w:p w14:paraId="36C28FF8" w14:textId="77777777" w:rsidR="00E738C9" w:rsidRPr="004D7A39" w:rsidRDefault="00E738C9" w:rsidP="00BF7C15">
            <w:pPr>
              <w:jc w:val="both"/>
              <w:rPr>
                <w:rFonts w:ascii="Sylfaen" w:hAnsi="Sylfaen"/>
              </w:rPr>
            </w:pPr>
            <w:r w:rsidRPr="004D7A39">
              <w:rPr>
                <w:rFonts w:ascii="Sylfaen" w:hAnsi="Sylfaen"/>
              </w:rPr>
              <w:t>აუცილებელი ცოდნა</w:t>
            </w:r>
          </w:p>
          <w:p w14:paraId="6119F6C8" w14:textId="77777777" w:rsidR="00E738C9" w:rsidRPr="004D7A39" w:rsidRDefault="00E738C9" w:rsidP="00BF7C15">
            <w:pPr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vAlign w:val="center"/>
          </w:tcPr>
          <w:p w14:paraId="3C1D40C1" w14:textId="77777777" w:rsidR="00E738C9" w:rsidRPr="004D7A39" w:rsidRDefault="00E738C9" w:rsidP="00BF7C15">
            <w:pPr>
              <w:rPr>
                <w:rFonts w:ascii="Sylfaen" w:hAnsi="Sylfaen"/>
                <w:lang w:val="ka-GE"/>
              </w:rPr>
            </w:pPr>
            <w:r w:rsidRPr="004D7A39">
              <w:rPr>
                <w:rFonts w:ascii="Sylfaen" w:hAnsi="Sylfaen" w:cs="Calibri"/>
                <w:color w:val="000000"/>
                <w:lang w:val="ka-GE"/>
              </w:rPr>
              <w:t xml:space="preserve">შესყიდვების სფეროში საქართველოს კანონმდებლობის </w:t>
            </w:r>
            <w:r w:rsidRPr="004D7A39">
              <w:rPr>
                <w:rFonts w:ascii="Sylfaen" w:hAnsi="Sylfaen"/>
                <w:lang w:val="pt-BR"/>
              </w:rPr>
              <w:t>ცოდნა</w:t>
            </w:r>
            <w:r w:rsidRPr="004D7A39">
              <w:rPr>
                <w:rFonts w:ascii="Sylfaen" w:hAnsi="Sylfaen"/>
                <w:lang w:val="ka-GE"/>
              </w:rPr>
              <w:t xml:space="preserve">. </w:t>
            </w:r>
            <w:r w:rsidRPr="004D7A39">
              <w:rPr>
                <w:rFonts w:ascii="Sylfaen" w:hAnsi="Sylfaen" w:cs="Sylfaen"/>
                <w:color w:val="000000"/>
                <w:lang w:val="ka-GE"/>
              </w:rPr>
              <w:t>კომპიუტერული საოფისე პროგრამების</w:t>
            </w:r>
            <w:r w:rsidRPr="004D7A39">
              <w:rPr>
                <w:rFonts w:ascii="Sylfaen" w:hAnsi="Sylfaen"/>
                <w:lang w:val="ka-GE"/>
              </w:rPr>
              <w:t xml:space="preserve"> ცოდნა; უცხო ენების ცოდნა (რუსული და ინგლისური)</w:t>
            </w:r>
          </w:p>
        </w:tc>
      </w:tr>
      <w:tr w:rsidR="00E738C9" w:rsidRPr="00DB12C5" w14:paraId="7CA5D629" w14:textId="77777777" w:rsidTr="00BF7C15">
        <w:tc>
          <w:tcPr>
            <w:tcW w:w="360" w:type="dxa"/>
          </w:tcPr>
          <w:p w14:paraId="38FE25DD" w14:textId="77777777" w:rsidR="00E738C9" w:rsidRPr="004D7A39" w:rsidRDefault="00E738C9" w:rsidP="00BF7C15">
            <w:pPr>
              <w:rPr>
                <w:rFonts w:ascii="Sylfaen" w:hAnsi="Sylfaen"/>
                <w:b/>
              </w:rPr>
            </w:pPr>
            <w:r w:rsidRPr="004D7A39">
              <w:rPr>
                <w:rFonts w:ascii="Sylfaen" w:hAnsi="Sylfaen"/>
                <w:b/>
              </w:rPr>
              <w:t>5</w:t>
            </w:r>
          </w:p>
        </w:tc>
        <w:tc>
          <w:tcPr>
            <w:tcW w:w="2700" w:type="dxa"/>
          </w:tcPr>
          <w:p w14:paraId="08FF6216" w14:textId="77777777" w:rsidR="00E738C9" w:rsidRPr="004D7A39" w:rsidRDefault="00E738C9" w:rsidP="00BF7C15">
            <w:pPr>
              <w:jc w:val="both"/>
              <w:rPr>
                <w:rFonts w:ascii="Sylfaen" w:hAnsi="Sylfaen"/>
              </w:rPr>
            </w:pPr>
            <w:r w:rsidRPr="004D7A39">
              <w:rPr>
                <w:rFonts w:ascii="Sylfaen" w:hAnsi="Sylfaen"/>
              </w:rPr>
              <w:t>სხვა</w:t>
            </w:r>
          </w:p>
          <w:p w14:paraId="48628E74" w14:textId="77777777" w:rsidR="00E738C9" w:rsidRPr="004D7A39" w:rsidRDefault="00E738C9" w:rsidP="00BF7C15">
            <w:pPr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</w:tcPr>
          <w:p w14:paraId="07FFD548" w14:textId="77777777" w:rsidR="00E738C9" w:rsidRPr="004D7A39" w:rsidRDefault="00E738C9" w:rsidP="00BF7C15">
            <w:pPr>
              <w:spacing w:line="276" w:lineRule="auto"/>
              <w:jc w:val="both"/>
              <w:rPr>
                <w:rFonts w:ascii="Sylfaen" w:hAnsi="Sylfaen" w:cs="Arial"/>
              </w:rPr>
            </w:pPr>
          </w:p>
        </w:tc>
      </w:tr>
    </w:tbl>
    <w:p w14:paraId="0115ED24" w14:textId="77777777" w:rsidR="00E738C9" w:rsidRPr="00DB12C5" w:rsidRDefault="00E738C9" w:rsidP="00E738C9">
      <w:pPr>
        <w:rPr>
          <w:rFonts w:ascii="Sylfaen" w:hAnsi="Sylfaen"/>
          <w:b/>
          <w:lang w:val="ka-GE"/>
        </w:rPr>
      </w:pPr>
    </w:p>
    <w:p w14:paraId="41373680" w14:textId="77777777" w:rsidR="00E738C9" w:rsidRPr="00294F8E" w:rsidRDefault="00E738C9" w:rsidP="00E738C9">
      <w:pPr>
        <w:spacing w:after="240"/>
        <w:rPr>
          <w:rFonts w:ascii="Sylfaen" w:hAnsi="Sylfaen"/>
          <w:b/>
          <w:lang w:val="ka-GE"/>
        </w:rPr>
      </w:pPr>
      <w:r w:rsidRPr="00DB12C5">
        <w:rPr>
          <w:rFonts w:ascii="Sylfaen" w:hAnsi="Sylfaen"/>
          <w:b/>
        </w:rPr>
        <w:t>ფუნქცია-მოვალეობები:</w:t>
      </w:r>
      <w:r w:rsidRPr="00DB12C5">
        <w:rPr>
          <w:rFonts w:ascii="Sylfaen" w:hAnsi="Sylfaen"/>
          <w:b/>
          <w:lang w:val="ka-GE"/>
        </w:rPr>
        <w:t xml:space="preserve">  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8"/>
        <w:gridCol w:w="9023"/>
      </w:tblGrid>
      <w:tr w:rsidR="00E738C9" w:rsidRPr="00DB12C5" w14:paraId="79A0B553" w14:textId="77777777" w:rsidTr="00BF7C15">
        <w:trPr>
          <w:trHeight w:val="392"/>
        </w:trPr>
        <w:tc>
          <w:tcPr>
            <w:tcW w:w="461" w:type="dxa"/>
          </w:tcPr>
          <w:p w14:paraId="7E329DB8" w14:textId="77777777" w:rsidR="00E738C9" w:rsidRPr="004D7A39" w:rsidRDefault="00E738C9" w:rsidP="00BF7C15">
            <w:pPr>
              <w:rPr>
                <w:rFonts w:ascii="Sylfaen" w:hAnsi="Sylfaen"/>
                <w:b/>
                <w:sz w:val="18"/>
                <w:szCs w:val="18"/>
                <w:lang w:val="ka-GE"/>
              </w:rPr>
            </w:pPr>
            <w:r w:rsidRPr="004D7A39">
              <w:rPr>
                <w:rFonts w:ascii="Sylfaen" w:hAnsi="Sylfaen"/>
                <w:b/>
                <w:sz w:val="18"/>
                <w:szCs w:val="18"/>
                <w:lang w:val="ka-GE"/>
              </w:rPr>
              <w:t>1</w:t>
            </w:r>
          </w:p>
        </w:tc>
        <w:tc>
          <w:tcPr>
            <w:tcW w:w="9142" w:type="dxa"/>
            <w:vAlign w:val="center"/>
          </w:tcPr>
          <w:p w14:paraId="76D9A39C" w14:textId="77777777" w:rsidR="00E738C9" w:rsidRPr="004D7A39" w:rsidRDefault="00E738C9" w:rsidP="00BF7C15">
            <w:pPr>
              <w:tabs>
                <w:tab w:val="left" w:pos="540"/>
                <w:tab w:val="left" w:pos="9810"/>
              </w:tabs>
              <w:spacing w:after="160" w:line="252" w:lineRule="auto"/>
              <w:jc w:val="both"/>
              <w:rPr>
                <w:rFonts w:ascii="Sylfaen" w:hAnsi="Sylfaen" w:cs="Sylfaen"/>
                <w:sz w:val="18"/>
                <w:szCs w:val="18"/>
                <w:lang w:val="ka-GE"/>
              </w:rPr>
            </w:pPr>
            <w:r w:rsidRPr="004D7A39">
              <w:rPr>
                <w:rFonts w:ascii="Sylfaen" w:hAnsi="Sylfaen" w:cs="Sylfaen"/>
                <w:sz w:val="18"/>
                <w:szCs w:val="18"/>
                <w:lang w:val="ka-GE"/>
              </w:rPr>
              <w:t>სატენდერო აპარატის მიერ წარმოებული დოკუმენტაციის ხარისხის კონტროლი, საჭიროების შემთხვევაში აღნიშნული დოკუმენტაციის შექმნა/წარმოება;</w:t>
            </w:r>
          </w:p>
          <w:p w14:paraId="16669CF9" w14:textId="77777777" w:rsidR="00E738C9" w:rsidRPr="004D7A39" w:rsidRDefault="00E738C9" w:rsidP="00BF7C15">
            <w:pPr>
              <w:rPr>
                <w:rFonts w:ascii="Sylfaen" w:hAnsi="Sylfaen"/>
                <w:sz w:val="18"/>
                <w:szCs w:val="18"/>
              </w:rPr>
            </w:pPr>
          </w:p>
        </w:tc>
      </w:tr>
      <w:tr w:rsidR="00E738C9" w:rsidRPr="00DB12C5" w14:paraId="2A76802B" w14:textId="77777777" w:rsidTr="00BF7C15">
        <w:trPr>
          <w:trHeight w:val="392"/>
        </w:trPr>
        <w:tc>
          <w:tcPr>
            <w:tcW w:w="461" w:type="dxa"/>
          </w:tcPr>
          <w:p w14:paraId="25592C30" w14:textId="77777777" w:rsidR="00E738C9" w:rsidRPr="004D7A39" w:rsidRDefault="00E738C9" w:rsidP="00BF7C15">
            <w:pPr>
              <w:rPr>
                <w:rFonts w:ascii="Sylfaen" w:hAnsi="Sylfaen"/>
                <w:b/>
                <w:sz w:val="18"/>
                <w:szCs w:val="18"/>
                <w:lang w:val="ka-GE"/>
              </w:rPr>
            </w:pPr>
            <w:r w:rsidRPr="004D7A39">
              <w:rPr>
                <w:rFonts w:ascii="Sylfaen" w:hAnsi="Sylfaen"/>
                <w:b/>
                <w:sz w:val="18"/>
                <w:szCs w:val="18"/>
                <w:lang w:val="ka-GE"/>
              </w:rPr>
              <w:t>2</w:t>
            </w:r>
          </w:p>
        </w:tc>
        <w:tc>
          <w:tcPr>
            <w:tcW w:w="9142" w:type="dxa"/>
          </w:tcPr>
          <w:p w14:paraId="6900EACD" w14:textId="77777777" w:rsidR="00E738C9" w:rsidRPr="004D7A39" w:rsidRDefault="00E738C9" w:rsidP="00BF7C15">
            <w:pPr>
              <w:tabs>
                <w:tab w:val="left" w:pos="540"/>
                <w:tab w:val="left" w:pos="9810"/>
              </w:tabs>
              <w:spacing w:after="160" w:line="252" w:lineRule="auto"/>
              <w:jc w:val="both"/>
              <w:rPr>
                <w:rFonts w:ascii="Sylfaen" w:hAnsi="Sylfaen" w:cs="Sylfaen"/>
                <w:sz w:val="18"/>
                <w:szCs w:val="18"/>
                <w:lang w:val="ka-GE"/>
              </w:rPr>
            </w:pPr>
            <w:r w:rsidRPr="004D7A39">
              <w:rPr>
                <w:rFonts w:ascii="Sylfaen" w:hAnsi="Sylfaen" w:cs="Sylfaen"/>
                <w:sz w:val="18"/>
                <w:szCs w:val="18"/>
                <w:lang w:val="ka-GE"/>
              </w:rPr>
              <w:t>დამუშავებული სატენდერო დოკუმენტაციის  სატენდერო კომისიისათვის  დასამტკიცებლად გადაცემის უზრუნველყოფა;</w:t>
            </w:r>
          </w:p>
          <w:p w14:paraId="633CB19B" w14:textId="77777777" w:rsidR="00E738C9" w:rsidRPr="004D7A39" w:rsidRDefault="00E738C9" w:rsidP="00BF7C15">
            <w:pPr>
              <w:rPr>
                <w:rFonts w:ascii="Sylfaen" w:hAnsi="Sylfaen"/>
                <w:b/>
                <w:sz w:val="18"/>
                <w:szCs w:val="18"/>
                <w:lang w:val="pt-BR"/>
              </w:rPr>
            </w:pPr>
          </w:p>
        </w:tc>
      </w:tr>
      <w:tr w:rsidR="00E738C9" w:rsidRPr="00DB12C5" w14:paraId="6BEC337C" w14:textId="77777777" w:rsidTr="00BF7C15">
        <w:trPr>
          <w:trHeight w:val="392"/>
        </w:trPr>
        <w:tc>
          <w:tcPr>
            <w:tcW w:w="461" w:type="dxa"/>
          </w:tcPr>
          <w:p w14:paraId="1F1FCAF0" w14:textId="77777777" w:rsidR="00E738C9" w:rsidRPr="004D7A39" w:rsidRDefault="00E738C9" w:rsidP="00BF7C15">
            <w:pPr>
              <w:rPr>
                <w:rFonts w:ascii="Sylfaen" w:hAnsi="Sylfaen"/>
                <w:b/>
                <w:sz w:val="18"/>
                <w:szCs w:val="18"/>
                <w:lang w:val="ka-GE"/>
              </w:rPr>
            </w:pPr>
            <w:r w:rsidRPr="004D7A39">
              <w:rPr>
                <w:rFonts w:ascii="Sylfaen" w:hAnsi="Sylfaen"/>
                <w:b/>
                <w:sz w:val="18"/>
                <w:szCs w:val="18"/>
                <w:lang w:val="ka-GE"/>
              </w:rPr>
              <w:t>3</w:t>
            </w:r>
          </w:p>
        </w:tc>
        <w:tc>
          <w:tcPr>
            <w:tcW w:w="9142" w:type="dxa"/>
          </w:tcPr>
          <w:p w14:paraId="21B92072" w14:textId="77777777" w:rsidR="00E738C9" w:rsidRPr="004D7A39" w:rsidRDefault="00E738C9" w:rsidP="00BF7C15">
            <w:pPr>
              <w:tabs>
                <w:tab w:val="left" w:pos="540"/>
                <w:tab w:val="left" w:pos="9810"/>
              </w:tabs>
              <w:spacing w:after="160" w:line="252" w:lineRule="auto"/>
              <w:jc w:val="both"/>
              <w:rPr>
                <w:rFonts w:ascii="Sylfaen" w:hAnsi="Sylfaen" w:cs="Sylfaen"/>
                <w:sz w:val="18"/>
                <w:szCs w:val="18"/>
                <w:lang w:val="ka-GE"/>
              </w:rPr>
            </w:pPr>
            <w:r w:rsidRPr="004D7A39">
              <w:rPr>
                <w:rFonts w:ascii="Sylfaen" w:hAnsi="Sylfaen" w:cs="Sylfaen"/>
                <w:sz w:val="18"/>
                <w:szCs w:val="18"/>
                <w:lang w:val="ka-GE"/>
              </w:rPr>
              <w:t>საქართველოს კანონმდებლობით დადგენილი წესით მისი კომპეტენციის ფარგლებში, უზრუნველყოს სახელმწიფო შესყიდვების ერთიან ელექტრონულ სისტემაში შესყიდვის გეგმის წარდგენა/კორექტორება, ასევე მისი კომპეტენციის ფარგლებში ხელშეკრულების მიმდინარეობასთან დაკავშირებული დოკუმენტაციის წარდგენა;</w:t>
            </w:r>
          </w:p>
          <w:p w14:paraId="561E8549" w14:textId="77777777" w:rsidR="00E738C9" w:rsidRPr="004D7A39" w:rsidRDefault="00E738C9" w:rsidP="00BF7C15">
            <w:pPr>
              <w:jc w:val="both"/>
              <w:rPr>
                <w:rFonts w:ascii="Sylfaen" w:hAnsi="Sylfaen"/>
                <w:b/>
                <w:sz w:val="18"/>
                <w:szCs w:val="18"/>
              </w:rPr>
            </w:pPr>
          </w:p>
        </w:tc>
      </w:tr>
      <w:tr w:rsidR="00E738C9" w:rsidRPr="00DB12C5" w14:paraId="4AE78DA0" w14:textId="77777777" w:rsidTr="00BF7C15">
        <w:trPr>
          <w:trHeight w:val="392"/>
        </w:trPr>
        <w:tc>
          <w:tcPr>
            <w:tcW w:w="461" w:type="dxa"/>
          </w:tcPr>
          <w:p w14:paraId="5F800073" w14:textId="77777777" w:rsidR="00E738C9" w:rsidRPr="004D7A39" w:rsidRDefault="00E738C9" w:rsidP="00BF7C15">
            <w:pPr>
              <w:rPr>
                <w:rFonts w:ascii="Sylfaen" w:hAnsi="Sylfaen"/>
                <w:b/>
                <w:sz w:val="18"/>
                <w:szCs w:val="18"/>
                <w:lang w:val="ka-GE"/>
              </w:rPr>
            </w:pPr>
            <w:r w:rsidRPr="004D7A39">
              <w:rPr>
                <w:rFonts w:ascii="Sylfaen" w:hAnsi="Sylfaen"/>
                <w:b/>
                <w:sz w:val="18"/>
                <w:szCs w:val="18"/>
                <w:lang w:val="ka-GE"/>
              </w:rPr>
              <w:lastRenderedPageBreak/>
              <w:t>4</w:t>
            </w:r>
          </w:p>
        </w:tc>
        <w:tc>
          <w:tcPr>
            <w:tcW w:w="9142" w:type="dxa"/>
          </w:tcPr>
          <w:p w14:paraId="4C9E24E7" w14:textId="77777777" w:rsidR="00E738C9" w:rsidRPr="004D7A39" w:rsidRDefault="00E738C9" w:rsidP="00BF7C15">
            <w:pPr>
              <w:tabs>
                <w:tab w:val="left" w:pos="540"/>
                <w:tab w:val="left" w:pos="9810"/>
              </w:tabs>
              <w:spacing w:after="160" w:line="252" w:lineRule="auto"/>
              <w:jc w:val="both"/>
              <w:rPr>
                <w:rFonts w:ascii="Sylfaen" w:hAnsi="Sylfaen" w:cs="Sylfaen"/>
                <w:sz w:val="18"/>
                <w:szCs w:val="18"/>
                <w:lang w:val="ka-GE"/>
              </w:rPr>
            </w:pPr>
            <w:r w:rsidRPr="004D7A39">
              <w:rPr>
                <w:rFonts w:ascii="Sylfaen" w:hAnsi="Sylfaen" w:cs="Sylfaen"/>
                <w:sz w:val="18"/>
                <w:szCs w:val="18"/>
                <w:lang w:val="ka-GE"/>
              </w:rPr>
              <w:t>სატენდერო განცხადებისა და დოკუმენტაციის პროექტების მოქმედ წესებთან შესაბამისობაში მოყვანა;</w:t>
            </w:r>
          </w:p>
          <w:p w14:paraId="69FA85B0" w14:textId="77777777" w:rsidR="00E738C9" w:rsidRPr="004D7A39" w:rsidRDefault="00E738C9" w:rsidP="00BF7C15">
            <w:pPr>
              <w:ind w:firstLine="720"/>
              <w:jc w:val="both"/>
              <w:rPr>
                <w:rFonts w:ascii="Sylfaen" w:hAnsi="Sylfaen"/>
                <w:b/>
                <w:sz w:val="18"/>
                <w:szCs w:val="18"/>
              </w:rPr>
            </w:pPr>
          </w:p>
        </w:tc>
      </w:tr>
      <w:tr w:rsidR="00E738C9" w:rsidRPr="00DB12C5" w14:paraId="5072A42F" w14:textId="77777777" w:rsidTr="00BF7C15">
        <w:trPr>
          <w:trHeight w:val="446"/>
        </w:trPr>
        <w:tc>
          <w:tcPr>
            <w:tcW w:w="461" w:type="dxa"/>
          </w:tcPr>
          <w:p w14:paraId="3031010D" w14:textId="77777777" w:rsidR="00E738C9" w:rsidRPr="004D7A39" w:rsidRDefault="00E738C9" w:rsidP="00BF7C15">
            <w:pPr>
              <w:rPr>
                <w:rFonts w:ascii="Sylfaen" w:hAnsi="Sylfaen"/>
                <w:b/>
                <w:sz w:val="18"/>
                <w:szCs w:val="18"/>
                <w:lang w:val="ka-GE"/>
              </w:rPr>
            </w:pPr>
            <w:r w:rsidRPr="004D7A39">
              <w:rPr>
                <w:rFonts w:ascii="Sylfaen" w:hAnsi="Sylfaen"/>
                <w:b/>
                <w:sz w:val="18"/>
                <w:szCs w:val="18"/>
                <w:lang w:val="ka-GE"/>
              </w:rPr>
              <w:t>5</w:t>
            </w:r>
          </w:p>
        </w:tc>
        <w:tc>
          <w:tcPr>
            <w:tcW w:w="9142" w:type="dxa"/>
          </w:tcPr>
          <w:p w14:paraId="630225F7" w14:textId="77777777" w:rsidR="00E738C9" w:rsidRPr="004D7A39" w:rsidRDefault="00E738C9" w:rsidP="00BF7C15">
            <w:pPr>
              <w:tabs>
                <w:tab w:val="left" w:pos="540"/>
                <w:tab w:val="left" w:pos="9810"/>
              </w:tabs>
              <w:spacing w:after="160" w:line="252" w:lineRule="auto"/>
              <w:jc w:val="both"/>
              <w:rPr>
                <w:rFonts w:ascii="Sylfaen" w:hAnsi="Sylfaen" w:cs="Sylfaen"/>
                <w:sz w:val="18"/>
                <w:szCs w:val="18"/>
                <w:lang w:val="ka-GE"/>
              </w:rPr>
            </w:pPr>
            <w:r w:rsidRPr="004D7A39">
              <w:rPr>
                <w:rFonts w:ascii="Sylfaen" w:hAnsi="Sylfaen" w:cs="Sylfaen"/>
                <w:sz w:val="18"/>
                <w:szCs w:val="18"/>
                <w:lang w:val="ka-GE"/>
              </w:rPr>
              <w:t>საქართველოს კანონმდებლობით დადგენილი წესით, პრეტენდენტებისთვის ინფორმაციისა და განმარტებების მიწოდება, შესყიდვის პროცედურებთან დაკავშირებით;</w:t>
            </w:r>
          </w:p>
          <w:p w14:paraId="64775131" w14:textId="77777777" w:rsidR="00E738C9" w:rsidRPr="004D7A39" w:rsidRDefault="00E738C9" w:rsidP="00BF7C15">
            <w:pPr>
              <w:spacing w:line="276" w:lineRule="auto"/>
              <w:ind w:left="426" w:hanging="568"/>
              <w:jc w:val="both"/>
              <w:rPr>
                <w:rFonts w:ascii="Sylfaen" w:hAnsi="Sylfaen" w:cs="Sylfaen"/>
                <w:sz w:val="18"/>
                <w:szCs w:val="18"/>
              </w:rPr>
            </w:pPr>
          </w:p>
        </w:tc>
      </w:tr>
      <w:tr w:rsidR="00E738C9" w:rsidRPr="00DB12C5" w14:paraId="5CBA0FE5" w14:textId="77777777" w:rsidTr="00BF7C15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181AE" w14:textId="77777777" w:rsidR="00E738C9" w:rsidRPr="004D7A39" w:rsidRDefault="00E738C9" w:rsidP="00BF7C15">
            <w:pPr>
              <w:rPr>
                <w:rFonts w:ascii="Sylfaen" w:hAnsi="Sylfaen"/>
                <w:b/>
                <w:sz w:val="18"/>
                <w:szCs w:val="18"/>
                <w:lang w:val="ka-GE"/>
              </w:rPr>
            </w:pPr>
            <w:r w:rsidRPr="004D7A39">
              <w:rPr>
                <w:rFonts w:ascii="Sylfaen" w:hAnsi="Sylfaen"/>
                <w:b/>
                <w:sz w:val="18"/>
                <w:szCs w:val="18"/>
                <w:lang w:val="ka-GE"/>
              </w:rPr>
              <w:t>5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8CB8D" w14:textId="77777777" w:rsidR="00E738C9" w:rsidRPr="004D7A39" w:rsidRDefault="00E738C9" w:rsidP="00BF7C15">
            <w:pPr>
              <w:tabs>
                <w:tab w:val="left" w:pos="540"/>
                <w:tab w:val="left" w:pos="9810"/>
              </w:tabs>
              <w:spacing w:after="160" w:line="252" w:lineRule="auto"/>
              <w:jc w:val="both"/>
              <w:rPr>
                <w:rFonts w:ascii="Sylfaen" w:hAnsi="Sylfaen" w:cs="Sylfaen"/>
                <w:sz w:val="18"/>
                <w:szCs w:val="18"/>
                <w:lang w:val="ka-GE"/>
              </w:rPr>
            </w:pPr>
            <w:r w:rsidRPr="004D7A39">
              <w:rPr>
                <w:rFonts w:ascii="Sylfaen" w:hAnsi="Sylfaen" w:cs="Sylfaen"/>
                <w:sz w:val="18"/>
                <w:szCs w:val="18"/>
                <w:lang w:val="ka-GE"/>
              </w:rPr>
              <w:t>უზრუნველყოფს და კონტროლს უწევს მასზე დაქვემდებარებული პირების-პოზიციების მიერ მათზე</w:t>
            </w:r>
            <w:r w:rsidRPr="004D7A39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4D7A39">
              <w:rPr>
                <w:rFonts w:ascii="Sylfaen" w:hAnsi="Sylfaen" w:cs="Sylfaen"/>
                <w:sz w:val="18"/>
                <w:szCs w:val="18"/>
                <w:lang w:val="ka-GE"/>
              </w:rPr>
              <w:t>დაკისრებული ფუნქცია-მოვალეობის ჯეროვნად და კეთილსინდისიერად შესრულებას.</w:t>
            </w:r>
          </w:p>
          <w:p w14:paraId="5995A3CF" w14:textId="77777777" w:rsidR="00E738C9" w:rsidRPr="004D7A39" w:rsidRDefault="00E738C9" w:rsidP="00BF7C15">
            <w:pPr>
              <w:rPr>
                <w:sz w:val="18"/>
                <w:szCs w:val="18"/>
                <w:lang w:val="ka-GE"/>
              </w:rPr>
            </w:pPr>
          </w:p>
        </w:tc>
      </w:tr>
    </w:tbl>
    <w:p w14:paraId="690099E8" w14:textId="77777777" w:rsidR="00E738C9" w:rsidRPr="00DB12C5" w:rsidRDefault="00E738C9" w:rsidP="00E738C9">
      <w:pPr>
        <w:rPr>
          <w:rFonts w:ascii="Sylfaen" w:hAnsi="Sylfaen"/>
          <w:b/>
          <w:lang w:val="ka-GE"/>
        </w:rPr>
      </w:pPr>
    </w:p>
    <w:p w14:paraId="571D51B1" w14:textId="77777777" w:rsidR="00E738C9" w:rsidRPr="00DB12C5" w:rsidRDefault="00E738C9" w:rsidP="00E738C9">
      <w:pPr>
        <w:rPr>
          <w:rFonts w:ascii="Sylfaen" w:hAnsi="Sylfaen"/>
          <w:b/>
        </w:rPr>
      </w:pPr>
    </w:p>
    <w:p w14:paraId="1AD3C92C" w14:textId="77777777" w:rsidR="00E738C9" w:rsidRPr="00E738C9" w:rsidRDefault="00E738C9" w:rsidP="00E738C9">
      <w:pPr>
        <w:rPr>
          <w:rFonts w:ascii="Sylfaen" w:hAnsi="Sylfaen" w:cs="Sylfaen"/>
          <w:b/>
          <w:sz w:val="32"/>
          <w:szCs w:val="32"/>
          <w:lang w:val="ka-GE"/>
        </w:rPr>
      </w:pPr>
      <w:r w:rsidRPr="00DB12C5">
        <w:rPr>
          <w:rFonts w:ascii="Sylfaen" w:hAnsi="Sylfaen"/>
          <w:b/>
        </w:rPr>
        <w:t>სამუშაო რეჟიმი</w:t>
      </w:r>
      <w:r>
        <w:rPr>
          <w:rFonts w:ascii="Sylfaen" w:hAnsi="Sylfaen"/>
          <w:b/>
          <w:lang w:val="ka-GE"/>
        </w:rPr>
        <w:t>:</w:t>
      </w:r>
      <w:r>
        <w:rPr>
          <w:rFonts w:ascii="Sylfaen" w:hAnsi="Sylfaen"/>
          <w:b/>
        </w:rPr>
        <w:t xml:space="preserve">  </w:t>
      </w:r>
      <w:r w:rsidRPr="00294D91">
        <w:rPr>
          <w:rFonts w:ascii="Sylfaen" w:hAnsi="Sylfaen"/>
          <w:lang w:val="ka-GE"/>
        </w:rPr>
        <w:t>სრული განაკვეთი</w:t>
      </w:r>
    </w:p>
    <w:sectPr w:rsidR="00E738C9" w:rsidRPr="00E738C9" w:rsidSect="0037746A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cadNusx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63473C"/>
    <w:multiLevelType w:val="hybridMultilevel"/>
    <w:tmpl w:val="C90410D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8AD02A6"/>
    <w:multiLevelType w:val="multilevel"/>
    <w:tmpl w:val="90B4A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A5F13D3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50464D26"/>
    <w:multiLevelType w:val="hybridMultilevel"/>
    <w:tmpl w:val="16A639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57C4582"/>
    <w:multiLevelType w:val="hybridMultilevel"/>
    <w:tmpl w:val="96FA67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1610ABD"/>
    <w:multiLevelType w:val="hybridMultilevel"/>
    <w:tmpl w:val="C90410D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B003214"/>
    <w:multiLevelType w:val="hybridMultilevel"/>
    <w:tmpl w:val="C90410D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0"/>
  </w:num>
  <w:num w:numId="4">
    <w:abstractNumId w:val="4"/>
  </w:num>
  <w:num w:numId="5">
    <w:abstractNumId w:val="3"/>
  </w:num>
  <w:num w:numId="6">
    <w:abstractNumId w:val="5"/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6B2C"/>
    <w:rsid w:val="000E3037"/>
    <w:rsid w:val="000F022E"/>
    <w:rsid w:val="001F4927"/>
    <w:rsid w:val="002C508D"/>
    <w:rsid w:val="0043227D"/>
    <w:rsid w:val="005A2ECF"/>
    <w:rsid w:val="00613297"/>
    <w:rsid w:val="0065757A"/>
    <w:rsid w:val="006A58FB"/>
    <w:rsid w:val="006D414B"/>
    <w:rsid w:val="007D79BB"/>
    <w:rsid w:val="007D7ACF"/>
    <w:rsid w:val="008F45B2"/>
    <w:rsid w:val="009671D6"/>
    <w:rsid w:val="00977E64"/>
    <w:rsid w:val="009D6BFE"/>
    <w:rsid w:val="00A12E1C"/>
    <w:rsid w:val="00A872C6"/>
    <w:rsid w:val="00B745A7"/>
    <w:rsid w:val="00C46B2C"/>
    <w:rsid w:val="00C9667F"/>
    <w:rsid w:val="00D20604"/>
    <w:rsid w:val="00D67940"/>
    <w:rsid w:val="00DD1F19"/>
    <w:rsid w:val="00DD34C9"/>
    <w:rsid w:val="00E54237"/>
    <w:rsid w:val="00E708DB"/>
    <w:rsid w:val="00E738C9"/>
    <w:rsid w:val="00EE5495"/>
    <w:rsid w:val="00FA0D74"/>
    <w:rsid w:val="00FF4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DC45EF"/>
  <w15:chartTrackingRefBased/>
  <w15:docId w15:val="{12CB636A-4DDE-459D-A4C1-89B39F5D32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757A"/>
    <w:pPr>
      <w:spacing w:after="100" w:afterAutospacing="1" w:line="240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A0D74"/>
    <w:pPr>
      <w:spacing w:after="0" w:afterAutospacing="0"/>
      <w:ind w:left="720"/>
      <w:contextualSpacing/>
    </w:pPr>
    <w:rPr>
      <w:rFonts w:ascii="AcadNusx" w:eastAsia="Times New Roman" w:hAnsi="AcadNusx"/>
      <w:sz w:val="24"/>
      <w:szCs w:val="24"/>
      <w:lang w:val="ru-RU" w:eastAsia="ru-RU"/>
    </w:rPr>
  </w:style>
  <w:style w:type="table" w:styleId="TableGrid">
    <w:name w:val="Table Grid"/>
    <w:basedOn w:val="TableNormal"/>
    <w:uiPriority w:val="59"/>
    <w:rsid w:val="00FA0D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A12E1C"/>
    <w:pPr>
      <w:spacing w:after="0" w:afterAutospacing="0"/>
    </w:pPr>
    <w:rPr>
      <w:rFonts w:ascii="Times New Roman" w:eastAsiaTheme="minorHAnsi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720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244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 Nutsubidze</dc:creator>
  <cp:keywords/>
  <dc:description/>
  <cp:lastModifiedBy>Marika Godabrelidze</cp:lastModifiedBy>
  <cp:revision>2</cp:revision>
  <dcterms:created xsi:type="dcterms:W3CDTF">2025-03-20T07:27:00Z</dcterms:created>
  <dcterms:modified xsi:type="dcterms:W3CDTF">2025-03-20T07:27:00Z</dcterms:modified>
</cp:coreProperties>
</file>