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A2" w:rsidRPr="00A242F1" w:rsidRDefault="009949A2" w:rsidP="005F453B">
      <w:pPr>
        <w:ind w:left="3402" w:firstLine="851"/>
        <w:rPr>
          <w:b/>
        </w:rPr>
      </w:pPr>
    </w:p>
    <w:p w:rsidR="008A577C" w:rsidRDefault="008A577C" w:rsidP="005F453B">
      <w:pPr>
        <w:ind w:left="3402" w:firstLine="851"/>
        <w:rPr>
          <w:b/>
        </w:rPr>
      </w:pPr>
    </w:p>
    <w:p w:rsidR="008A577C" w:rsidRDefault="008A577C" w:rsidP="005F453B">
      <w:pPr>
        <w:ind w:left="3402" w:firstLine="851"/>
        <w:rPr>
          <w:b/>
        </w:rPr>
      </w:pPr>
    </w:p>
    <w:p w:rsidR="00FC2811" w:rsidRPr="00FC2811" w:rsidRDefault="00FC2811" w:rsidP="005F453B">
      <w:pPr>
        <w:ind w:left="3402" w:firstLine="851"/>
        <w:rPr>
          <w:b/>
        </w:rPr>
      </w:pPr>
    </w:p>
    <w:p w:rsidR="003008F0" w:rsidRDefault="003008F0" w:rsidP="005F453B">
      <w:pPr>
        <w:ind w:left="3402" w:firstLine="851"/>
        <w:rPr>
          <w:b/>
        </w:rPr>
      </w:pPr>
    </w:p>
    <w:p w:rsidR="00B4171C" w:rsidRPr="00830E03" w:rsidRDefault="00B4171C" w:rsidP="005F453B">
      <w:pPr>
        <w:ind w:left="3402" w:firstLine="851"/>
        <w:rPr>
          <w:b/>
        </w:rPr>
      </w:pPr>
    </w:p>
    <w:p w:rsidR="00E620AD" w:rsidRPr="00830E03" w:rsidRDefault="00E620AD" w:rsidP="005F453B">
      <w:pPr>
        <w:ind w:left="3402" w:firstLine="851"/>
        <w:rPr>
          <w:b/>
        </w:rPr>
      </w:pP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Железнодорожным администрациям</w:t>
      </w: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(Железным дорогам) – Сторонам</w:t>
      </w:r>
    </w:p>
    <w:p w:rsidR="005F453B" w:rsidRPr="00830E03" w:rsidRDefault="005F453B" w:rsidP="005F453B">
      <w:pPr>
        <w:ind w:left="3402" w:firstLine="851"/>
        <w:rPr>
          <w:b/>
        </w:rPr>
      </w:pPr>
      <w:r w:rsidRPr="00830E03">
        <w:rPr>
          <w:b/>
        </w:rPr>
        <w:t>Тарифного Соглашения:</w:t>
      </w:r>
    </w:p>
    <w:p w:rsidR="005F453B" w:rsidRPr="00830E03" w:rsidRDefault="005F453B" w:rsidP="005F453B">
      <w:pPr>
        <w:ind w:left="3402" w:right="566" w:firstLine="851"/>
        <w:rPr>
          <w:b/>
        </w:rPr>
      </w:pPr>
      <w:r w:rsidRPr="00830E03">
        <w:rPr>
          <w:b/>
        </w:rPr>
        <w:t>АЗ, АРМ, БЧ, ГР, КРГ, ЛДЗ, ЧФМ,</w:t>
      </w:r>
    </w:p>
    <w:p w:rsidR="005F453B" w:rsidRPr="00830E03" w:rsidRDefault="005F453B" w:rsidP="005F453B">
      <w:pPr>
        <w:ind w:left="3402" w:right="566" w:firstLine="851"/>
        <w:rPr>
          <w:b/>
        </w:rPr>
      </w:pPr>
      <w:r w:rsidRPr="00830E03">
        <w:rPr>
          <w:b/>
        </w:rPr>
        <w:t>РЖД, ТДЖ, ТРК, УТИ, ЭВР,</w:t>
      </w:r>
    </w:p>
    <w:p w:rsidR="005F453B" w:rsidRPr="00830E03" w:rsidRDefault="005F453B" w:rsidP="005F453B">
      <w:pPr>
        <w:ind w:left="4253"/>
        <w:rPr>
          <w:b/>
        </w:rPr>
      </w:pPr>
      <w:r w:rsidRPr="00830E03">
        <w:rPr>
          <w:b/>
        </w:rPr>
        <w:t>Министерство транспорта Российской                                                   Федерации</w:t>
      </w:r>
    </w:p>
    <w:p w:rsidR="005F453B" w:rsidRPr="00830E03" w:rsidRDefault="005F453B" w:rsidP="005F453B">
      <w:pPr>
        <w:ind w:left="4253"/>
        <w:rPr>
          <w:b/>
        </w:rPr>
      </w:pPr>
    </w:p>
    <w:p w:rsidR="005F453B" w:rsidRPr="00830E03" w:rsidRDefault="005F453B" w:rsidP="005F453B">
      <w:pPr>
        <w:ind w:left="3402" w:right="566" w:firstLine="851"/>
        <w:rPr>
          <w:b/>
        </w:rPr>
      </w:pPr>
      <w:r w:rsidRPr="00830E03">
        <w:rPr>
          <w:b/>
        </w:rPr>
        <w:t>ЦФТО ОАО «РЖД»</w:t>
      </w:r>
    </w:p>
    <w:p w:rsidR="005F453B" w:rsidRDefault="005F453B" w:rsidP="005F453B">
      <w:pPr>
        <w:ind w:left="3402" w:right="566" w:firstLine="851"/>
        <w:rPr>
          <w:b/>
        </w:rPr>
      </w:pPr>
    </w:p>
    <w:p w:rsidR="00324789" w:rsidRPr="00830E03" w:rsidRDefault="00324789" w:rsidP="005F453B">
      <w:pPr>
        <w:tabs>
          <w:tab w:val="left" w:pos="993"/>
        </w:tabs>
        <w:contextualSpacing/>
        <w:jc w:val="both"/>
        <w:rPr>
          <w:rFonts w:eastAsia="Calibri"/>
          <w:b/>
          <w:bCs/>
        </w:rPr>
      </w:pPr>
    </w:p>
    <w:p w:rsidR="00592473" w:rsidRPr="00DF530E" w:rsidRDefault="00592473" w:rsidP="00DF530E">
      <w:pPr>
        <w:ind w:firstLine="709"/>
        <w:jc w:val="both"/>
        <w:rPr>
          <w:rFonts w:eastAsia="Times New Roman"/>
          <w:b/>
          <w:lang w:eastAsia="ru-RU"/>
        </w:rPr>
      </w:pPr>
      <w:r w:rsidRPr="00830E03">
        <w:rPr>
          <w:rFonts w:eastAsia="Times New Roman"/>
          <w:lang w:eastAsia="ru-RU"/>
        </w:rPr>
        <w:t xml:space="preserve">На основании </w:t>
      </w:r>
      <w:r w:rsidR="003B53DB" w:rsidRPr="00830E03">
        <w:rPr>
          <w:rFonts w:eastAsia="Times New Roman"/>
          <w:lang w:eastAsia="ru-RU"/>
        </w:rPr>
        <w:t>телеграмм</w:t>
      </w:r>
      <w:r w:rsidR="00DF530E">
        <w:rPr>
          <w:rFonts w:eastAsia="Times New Roman"/>
          <w:lang w:eastAsia="ru-RU"/>
        </w:rPr>
        <w:t>ы</w:t>
      </w:r>
      <w:r w:rsidRPr="00830E03">
        <w:rPr>
          <w:rFonts w:eastAsia="Times New Roman"/>
          <w:lang w:eastAsia="ru-RU"/>
        </w:rPr>
        <w:t xml:space="preserve"> </w:t>
      </w:r>
      <w:r w:rsidR="00D93B45" w:rsidRPr="00830E03">
        <w:rPr>
          <w:rFonts w:eastAsia="Times New Roman"/>
          <w:lang w:eastAsia="ru-RU"/>
        </w:rPr>
        <w:t>АО «</w:t>
      </w:r>
      <w:proofErr w:type="spellStart"/>
      <w:r w:rsidR="00D93B45" w:rsidRPr="00830E03">
        <w:rPr>
          <w:rFonts w:eastAsia="Times New Roman"/>
          <w:lang w:eastAsia="ru-RU"/>
        </w:rPr>
        <w:t>Узбекистон</w:t>
      </w:r>
      <w:proofErr w:type="spellEnd"/>
      <w:r w:rsidR="00D93B45" w:rsidRPr="00830E03">
        <w:rPr>
          <w:rFonts w:eastAsia="Times New Roman"/>
          <w:lang w:eastAsia="ru-RU"/>
        </w:rPr>
        <w:t xml:space="preserve"> </w:t>
      </w:r>
      <w:proofErr w:type="spellStart"/>
      <w:r w:rsidR="00D93B45" w:rsidRPr="00830E03">
        <w:rPr>
          <w:rFonts w:eastAsia="Times New Roman"/>
          <w:lang w:eastAsia="ru-RU"/>
        </w:rPr>
        <w:t>темир</w:t>
      </w:r>
      <w:proofErr w:type="spellEnd"/>
      <w:r w:rsidR="00D93B45" w:rsidRPr="00830E03">
        <w:rPr>
          <w:rFonts w:eastAsia="Times New Roman"/>
          <w:lang w:eastAsia="ru-RU"/>
        </w:rPr>
        <w:t xml:space="preserve"> </w:t>
      </w:r>
      <w:proofErr w:type="spellStart"/>
      <w:r w:rsidR="00D93B45" w:rsidRPr="00830E03">
        <w:rPr>
          <w:rFonts w:eastAsia="Times New Roman"/>
          <w:lang w:eastAsia="ru-RU"/>
        </w:rPr>
        <w:t>йуллари</w:t>
      </w:r>
      <w:proofErr w:type="spellEnd"/>
      <w:r w:rsidR="00D93B45" w:rsidRPr="00830E03">
        <w:rPr>
          <w:rFonts w:eastAsia="Times New Roman"/>
          <w:lang w:eastAsia="ru-RU"/>
        </w:rPr>
        <w:t>»</w:t>
      </w:r>
      <w:r w:rsidR="00F62E54" w:rsidRPr="00830E03">
        <w:rPr>
          <w:rFonts w:eastAsia="Times New Roman"/>
          <w:lang w:eastAsia="ru-RU"/>
        </w:rPr>
        <w:t xml:space="preserve"> от </w:t>
      </w:r>
      <w:r w:rsidR="00EE2502">
        <w:rPr>
          <w:rFonts w:eastAsia="Times New Roman"/>
          <w:lang w:eastAsia="ru-RU"/>
        </w:rPr>
        <w:t>2</w:t>
      </w:r>
      <w:r w:rsidR="001978A3">
        <w:rPr>
          <w:rFonts w:eastAsia="Times New Roman"/>
          <w:lang w:eastAsia="ru-RU"/>
        </w:rPr>
        <w:t>6</w:t>
      </w:r>
      <w:r w:rsidR="00F62E54" w:rsidRPr="00830E03">
        <w:rPr>
          <w:rFonts w:eastAsia="Times New Roman"/>
          <w:lang w:eastAsia="ru-RU"/>
        </w:rPr>
        <w:t>.12.202</w:t>
      </w:r>
      <w:r w:rsidR="001978A3">
        <w:rPr>
          <w:rFonts w:eastAsia="Times New Roman"/>
          <w:lang w:eastAsia="ru-RU"/>
        </w:rPr>
        <w:t>4</w:t>
      </w:r>
      <w:r w:rsidR="00F62E54" w:rsidRPr="00830E03">
        <w:rPr>
          <w:rFonts w:eastAsia="Times New Roman"/>
          <w:lang w:eastAsia="ru-RU"/>
        </w:rPr>
        <w:t xml:space="preserve"> </w:t>
      </w:r>
      <w:r w:rsidR="00A92FE2" w:rsidRPr="00830E03">
        <w:rPr>
          <w:rFonts w:eastAsia="Times New Roman"/>
          <w:lang w:eastAsia="ru-RU"/>
        </w:rPr>
        <w:t xml:space="preserve"> </w:t>
      </w:r>
      <w:r w:rsidR="00A242F1" w:rsidRPr="00A242F1">
        <w:rPr>
          <w:rFonts w:eastAsia="Times New Roman"/>
          <w:lang w:eastAsia="ru-RU"/>
        </w:rPr>
        <w:t xml:space="preserve"> </w:t>
      </w:r>
      <w:r w:rsidR="008344DA">
        <w:rPr>
          <w:rFonts w:eastAsia="Times New Roman"/>
          <w:lang w:eastAsia="ru-RU"/>
        </w:rPr>
        <w:t>Н-</w:t>
      </w:r>
      <w:r w:rsidR="00613A6D">
        <w:rPr>
          <w:rFonts w:eastAsia="Times New Roman"/>
          <w:lang w:eastAsia="ru-RU"/>
        </w:rPr>
        <w:t>570-А</w:t>
      </w:r>
      <w:r w:rsidR="008A69FF">
        <w:rPr>
          <w:rFonts w:eastAsia="Times New Roman"/>
          <w:lang w:eastAsia="ru-RU"/>
        </w:rPr>
        <w:t>, письма от 07.01.2025 № НН-301/16</w:t>
      </w:r>
      <w:r w:rsidR="00613A6D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 xml:space="preserve">и пункта 1.2. </w:t>
      </w:r>
      <w:r w:rsidR="00EE2502" w:rsidRPr="00F13EDE">
        <w:rPr>
          <w:rFonts w:eastAsia="Times New Roman"/>
          <w:lang w:eastAsia="ru-RU"/>
        </w:rPr>
        <w:t>Общих положений Тарифной политики Железных дорог государств-участников Содружества Независимых Государств на перевозки грузов в международном сообщении на 202</w:t>
      </w:r>
      <w:r w:rsidR="00F31A56">
        <w:rPr>
          <w:rFonts w:eastAsia="Times New Roman"/>
          <w:lang w:eastAsia="ru-RU"/>
        </w:rPr>
        <w:t>5</w:t>
      </w:r>
      <w:r w:rsidR="00EE2502" w:rsidRPr="00F13EDE">
        <w:rPr>
          <w:rFonts w:eastAsia="Times New Roman"/>
          <w:lang w:eastAsia="ru-RU"/>
        </w:rPr>
        <w:t xml:space="preserve"> фрахтовый год (далее </w:t>
      </w:r>
      <w:r w:rsidR="00EE2502">
        <w:rPr>
          <w:rFonts w:eastAsia="Times New Roman"/>
          <w:lang w:eastAsia="ru-RU"/>
        </w:rPr>
        <w:t>-</w:t>
      </w:r>
      <w:r w:rsidR="00EE2502" w:rsidRPr="00F13EDE">
        <w:rPr>
          <w:rFonts w:eastAsia="Times New Roman"/>
          <w:lang w:eastAsia="ru-RU"/>
        </w:rPr>
        <w:t xml:space="preserve"> Тарифная политика)</w:t>
      </w:r>
      <w:r w:rsidR="008D521F">
        <w:rPr>
          <w:rFonts w:eastAsia="Times New Roman"/>
          <w:lang w:eastAsia="ru-RU"/>
        </w:rPr>
        <w:t>,</w:t>
      </w:r>
      <w:r w:rsidR="00EE2502" w:rsidRPr="00F13EDE">
        <w:rPr>
          <w:rFonts w:eastAsia="Times New Roman"/>
          <w:lang w:eastAsia="ru-RU"/>
        </w:rPr>
        <w:t xml:space="preserve"> </w:t>
      </w:r>
      <w:r w:rsidRPr="00830E03">
        <w:rPr>
          <w:rFonts w:eastAsia="Times New Roman"/>
          <w:lang w:eastAsia="ru-RU"/>
        </w:rPr>
        <w:t>Управление делами Тарифной политики информирует о внесении</w:t>
      </w:r>
      <w:r w:rsidR="00A216A0" w:rsidRPr="00830E03">
        <w:rPr>
          <w:rFonts w:eastAsia="Times New Roman"/>
          <w:lang w:eastAsia="ru-RU"/>
        </w:rPr>
        <w:t xml:space="preserve"> </w:t>
      </w:r>
      <w:r w:rsidR="00DF530E">
        <w:rPr>
          <w:rFonts w:eastAsia="Times New Roman"/>
          <w:b/>
          <w:lang w:eastAsia="ru-RU"/>
        </w:rPr>
        <w:t>Изменения</w:t>
      </w:r>
      <w:r w:rsidR="00DF530E" w:rsidRPr="00830E03">
        <w:rPr>
          <w:rFonts w:eastAsia="Times New Roman"/>
          <w:b/>
          <w:lang w:eastAsia="ru-RU"/>
        </w:rPr>
        <w:t xml:space="preserve"> № </w:t>
      </w:r>
      <w:r w:rsidR="00DF530E">
        <w:rPr>
          <w:rFonts w:eastAsia="Times New Roman"/>
          <w:b/>
          <w:lang w:eastAsia="ru-RU"/>
        </w:rPr>
        <w:t xml:space="preserve">26 </w:t>
      </w:r>
      <w:r w:rsidRPr="00830E03">
        <w:rPr>
          <w:rFonts w:eastAsia="Times New Roman"/>
          <w:lang w:eastAsia="ru-RU"/>
        </w:rPr>
        <w:t xml:space="preserve">к официальному тексту </w:t>
      </w:r>
      <w:r w:rsidR="00EE2502" w:rsidRPr="00F13EDE">
        <w:rPr>
          <w:rFonts w:eastAsia="Times New Roman"/>
          <w:lang w:eastAsia="ru-RU"/>
        </w:rPr>
        <w:t>Тарифной политики</w:t>
      </w:r>
      <w:r w:rsidR="00EE2502">
        <w:rPr>
          <w:rFonts w:eastAsia="Times New Roman"/>
          <w:b/>
          <w:bCs/>
          <w:lang w:eastAsia="ru-RU"/>
        </w:rPr>
        <w:t xml:space="preserve"> </w:t>
      </w:r>
      <w:r w:rsidR="00C242CE">
        <w:rPr>
          <w:rFonts w:eastAsia="Times New Roman"/>
          <w:b/>
          <w:bCs/>
          <w:lang w:eastAsia="ru-RU"/>
        </w:rPr>
        <w:t xml:space="preserve"> </w:t>
      </w:r>
      <w:r w:rsidRPr="00830E03">
        <w:rPr>
          <w:rFonts w:eastAsia="Times New Roman"/>
          <w:b/>
          <w:bCs/>
          <w:lang w:eastAsia="ru-RU"/>
        </w:rPr>
        <w:t xml:space="preserve">по </w:t>
      </w:r>
      <w:r w:rsidR="003B53DB" w:rsidRPr="00830E03">
        <w:rPr>
          <w:rFonts w:eastAsia="Times New Roman"/>
          <w:b/>
          <w:bCs/>
          <w:lang w:eastAsia="ru-RU"/>
        </w:rPr>
        <w:t>УТИ</w:t>
      </w:r>
      <w:r w:rsidRPr="00830E03">
        <w:rPr>
          <w:rFonts w:eastAsia="Times New Roman"/>
          <w:lang w:eastAsia="ru-RU"/>
        </w:rPr>
        <w:t>.</w:t>
      </w:r>
    </w:p>
    <w:p w:rsidR="007663D4" w:rsidRDefault="008F0988" w:rsidP="00363E95">
      <w:pPr>
        <w:pStyle w:val="a5"/>
        <w:ind w:left="0" w:firstLine="709"/>
        <w:jc w:val="both"/>
        <w:rPr>
          <w:rFonts w:eastAsia="Times New Roman"/>
          <w:lang w:bidi="en-US"/>
        </w:rPr>
      </w:pPr>
      <w:r w:rsidRPr="008F0988">
        <w:rPr>
          <w:rFonts w:eastAsia="Times New Roman"/>
          <w:lang w:eastAsia="ru-RU"/>
        </w:rPr>
        <w:t xml:space="preserve">1. </w:t>
      </w:r>
      <w:r w:rsidR="007663D4" w:rsidRPr="007663D4">
        <w:rPr>
          <w:rFonts w:eastAsia="Times New Roman"/>
          <w:lang w:eastAsia="ru-RU"/>
        </w:rPr>
        <w:t>Пункт 2 Раздела 1 Приложения 3 Тарифной политики</w:t>
      </w:r>
      <w:r w:rsidR="007663D4">
        <w:rPr>
          <w:rFonts w:eastAsia="Times New Roman"/>
          <w:lang w:eastAsia="ru-RU"/>
        </w:rPr>
        <w:t xml:space="preserve"> дополнить новым подпунктом 2.5. в следующей редакции:</w:t>
      </w:r>
    </w:p>
    <w:p w:rsidR="00846D36" w:rsidRDefault="00846D36" w:rsidP="007663D4">
      <w:pPr>
        <w:pStyle w:val="a5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«</w:t>
      </w:r>
      <w:r w:rsidRPr="00D64551">
        <w:rPr>
          <w:rFonts w:eastAsia="Times New Roman"/>
          <w:b/>
          <w:lang w:eastAsia="ru-RU"/>
        </w:rPr>
        <w:t>2.5.</w:t>
      </w:r>
      <w:r>
        <w:rPr>
          <w:rFonts w:eastAsia="Times New Roman"/>
          <w:lang w:eastAsia="ru-RU"/>
        </w:rPr>
        <w:t xml:space="preserve"> </w:t>
      </w:r>
      <w:r w:rsidRPr="00A43B18">
        <w:rPr>
          <w:rFonts w:eastAsia="Times New Roman"/>
          <w:lang w:eastAsia="ru-RU"/>
        </w:rPr>
        <w:t>На период с 1 января по 31 декабря 2025 года (включит</w:t>
      </w:r>
      <w:r>
        <w:rPr>
          <w:rFonts w:eastAsia="Times New Roman"/>
          <w:lang w:eastAsia="ru-RU"/>
        </w:rPr>
        <w:t>ельно) установлены следующие коэффициенты к ставкам настоящей Тарифной политики</w:t>
      </w:r>
      <w:r w:rsidR="008255FE">
        <w:rPr>
          <w:rFonts w:eastAsia="Times New Roman"/>
          <w:lang w:eastAsia="ru-RU"/>
        </w:rPr>
        <w:t xml:space="preserve"> на транзитные перевозки</w:t>
      </w:r>
      <w:r>
        <w:rPr>
          <w:rFonts w:eastAsia="Times New Roman"/>
          <w:lang w:eastAsia="ru-RU"/>
        </w:rPr>
        <w:t xml:space="preserve"> по территории Республики Узбекистан нижеперечисленных грузов в вагоне, независимо от его принадлежности:</w:t>
      </w:r>
    </w:p>
    <w:p w:rsidR="0014129D" w:rsidRPr="00A5254E" w:rsidRDefault="00D64551" w:rsidP="00D64551">
      <w:pPr>
        <w:ind w:firstLine="709"/>
        <w:jc w:val="both"/>
        <w:rPr>
          <w:rFonts w:eastAsia="Times New Roman"/>
          <w:color w:val="000000"/>
          <w:lang w:val="uz-Cyrl-UZ" w:bidi="en-US"/>
        </w:rPr>
      </w:pPr>
      <w:r>
        <w:rPr>
          <w:rFonts w:eastAsia="Times New Roman"/>
          <w:b/>
          <w:lang w:eastAsia="ru-RU"/>
        </w:rPr>
        <w:t>2</w:t>
      </w:r>
      <w:r w:rsidR="0014129D">
        <w:rPr>
          <w:rFonts w:eastAsia="Times New Roman"/>
          <w:b/>
          <w:lang w:eastAsia="ru-RU"/>
        </w:rPr>
        <w:t>.</w:t>
      </w:r>
      <w:r>
        <w:rPr>
          <w:rFonts w:eastAsia="Times New Roman"/>
          <w:b/>
          <w:lang w:eastAsia="ru-RU"/>
        </w:rPr>
        <w:t>5.1</w:t>
      </w:r>
      <w:r w:rsidR="0014129D">
        <w:rPr>
          <w:rFonts w:eastAsia="Times New Roman"/>
          <w:b/>
          <w:lang w:eastAsia="ru-RU"/>
        </w:rPr>
        <w:t xml:space="preserve">. </w:t>
      </w:r>
      <w:r w:rsidR="0014129D" w:rsidRPr="00A5254E">
        <w:rPr>
          <w:rFonts w:eastAsia="Times New Roman"/>
          <w:color w:val="000000"/>
          <w:lang w:val="uz-Cyrl-UZ" w:bidi="en-US"/>
        </w:rPr>
        <w:t xml:space="preserve">по </w:t>
      </w:r>
      <w:r w:rsidR="0014129D" w:rsidRPr="00A5254E">
        <w:rPr>
          <w:rFonts w:eastAsia="Times New Roman"/>
          <w:color w:val="000000"/>
          <w:lang w:bidi="en-US"/>
        </w:rPr>
        <w:t>транзитному участку Келес эксп. – Галаба эксп.:</w:t>
      </w:r>
    </w:p>
    <w:p w:rsidR="0014129D" w:rsidRPr="00A5254E" w:rsidRDefault="0014129D" w:rsidP="0014129D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>- </w:t>
      </w:r>
      <w:r w:rsidR="0008373C">
        <w:rPr>
          <w:rFonts w:eastAsia="Times New Roman"/>
          <w:lang w:bidi="en-US"/>
        </w:rPr>
        <w:t>«Пшеница и меслин» (позиция</w:t>
      </w:r>
      <w:r w:rsidRPr="00A5254E">
        <w:rPr>
          <w:rFonts w:eastAsia="Times New Roman"/>
          <w:lang w:bidi="en-US"/>
        </w:rPr>
        <w:t xml:space="preserve"> ГНГ 1001) и «Мука пшеничн</w:t>
      </w:r>
      <w:r w:rsidR="0008373C">
        <w:rPr>
          <w:rFonts w:eastAsia="Times New Roman"/>
          <w:lang w:bidi="en-US"/>
        </w:rPr>
        <w:t>ая или пшенично-ржаная» (позиция</w:t>
      </w:r>
      <w:r w:rsidRPr="00A5254E">
        <w:rPr>
          <w:rFonts w:eastAsia="Times New Roman"/>
          <w:lang w:bidi="en-US"/>
        </w:rPr>
        <w:t xml:space="preserve"> ГНГ 1101): </w:t>
      </w:r>
    </w:p>
    <w:p w:rsidR="0014129D" w:rsidRPr="00A5254E" w:rsidRDefault="0014129D" w:rsidP="0014129D">
      <w:pPr>
        <w:ind w:firstLine="709"/>
        <w:contextualSpacing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>- 0,70 при выполнении объема перевозок до 850 000 тонн (включительно);</w:t>
      </w:r>
    </w:p>
    <w:p w:rsidR="0014129D" w:rsidRPr="00A5254E" w:rsidRDefault="0014129D" w:rsidP="00D64551">
      <w:pPr>
        <w:ind w:firstLine="709"/>
        <w:contextualSpacing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>- 0,60 при выполнении объема перевозок от 850 001 тонн и свыше.</w:t>
      </w:r>
    </w:p>
    <w:p w:rsidR="0014129D" w:rsidRPr="00A5254E" w:rsidRDefault="0014129D" w:rsidP="0014129D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 xml:space="preserve">Вышеуказанные коэффициенты, применяются на перевезенный объем, попадающий по тоннажу в определенную градацию, исходя </w:t>
      </w:r>
      <w:r w:rsidRPr="00A5254E">
        <w:rPr>
          <w:rFonts w:eastAsia="Times New Roman"/>
          <w:lang w:bidi="en-US"/>
        </w:rPr>
        <w:br/>
        <w:t>из последовательного отправления в течение года. При достижении объемов перевозок в последующей градации коэффициент за объемы перевозок в предыдущей градации не пересчитывается. Учет объемов перевозок за один фрахтовый год ведется по дате оттиска календарного штемпеля в накладной, проставляемого на станции отправления</w:t>
      </w:r>
      <w:r w:rsidR="00D64551">
        <w:rPr>
          <w:rFonts w:eastAsia="Times New Roman"/>
          <w:lang w:bidi="en-US"/>
        </w:rPr>
        <w:t>.</w:t>
      </w:r>
    </w:p>
    <w:p w:rsidR="0014129D" w:rsidRPr="00A5254E" w:rsidRDefault="0014129D" w:rsidP="0014129D">
      <w:pPr>
        <w:ind w:firstLine="709"/>
        <w:jc w:val="both"/>
        <w:rPr>
          <w:rFonts w:eastAsia="Times New Roman"/>
          <w:color w:val="000000"/>
          <w:lang w:bidi="en-US"/>
        </w:rPr>
      </w:pPr>
      <w:r w:rsidRPr="00A5254E">
        <w:rPr>
          <w:rFonts w:eastAsia="Times New Roman"/>
          <w:color w:val="000000"/>
          <w:lang w:bidi="en-US"/>
        </w:rPr>
        <w:lastRenderedPageBreak/>
        <w:t>- «Газы нефтяные и углеводород</w:t>
      </w:r>
      <w:r w:rsidR="00C440D2">
        <w:rPr>
          <w:rFonts w:eastAsia="Times New Roman"/>
          <w:color w:val="000000"/>
          <w:lang w:bidi="en-US"/>
        </w:rPr>
        <w:t xml:space="preserve">ы газообразные прочие» </w:t>
      </w:r>
      <w:r w:rsidR="00C440D2">
        <w:rPr>
          <w:rFonts w:eastAsia="Times New Roman"/>
          <w:color w:val="000000"/>
          <w:lang w:bidi="en-US"/>
        </w:rPr>
        <w:br/>
        <w:t>(позиция</w:t>
      </w:r>
      <w:r w:rsidRPr="00A5254E">
        <w:rPr>
          <w:rFonts w:eastAsia="Times New Roman"/>
          <w:color w:val="000000"/>
          <w:lang w:bidi="en-US"/>
        </w:rPr>
        <w:t xml:space="preserve"> ГНГ 2711) – 0,90;</w:t>
      </w:r>
    </w:p>
    <w:p w:rsidR="0014129D" w:rsidRPr="00A5254E" w:rsidRDefault="0014129D" w:rsidP="0014129D">
      <w:pPr>
        <w:ind w:firstLine="709"/>
        <w:jc w:val="both"/>
        <w:rPr>
          <w:rFonts w:eastAsia="Times New Roman"/>
          <w:color w:val="000000"/>
          <w:lang w:bidi="en-US"/>
        </w:rPr>
      </w:pPr>
      <w:r w:rsidRPr="00A5254E">
        <w:rPr>
          <w:rFonts w:eastAsia="Times New Roman"/>
          <w:color w:val="000000"/>
          <w:lang w:bidi="en-US"/>
        </w:rPr>
        <w:t>- главы 31 «Удобрения» (позиции ГНГ 3102-3105) – 0,90;</w:t>
      </w:r>
    </w:p>
    <w:p w:rsidR="0014129D" w:rsidRPr="00A5254E" w:rsidRDefault="0014129D" w:rsidP="0014129D">
      <w:pPr>
        <w:ind w:firstLine="709"/>
        <w:jc w:val="both"/>
        <w:rPr>
          <w:rFonts w:eastAsia="Times New Roman"/>
          <w:color w:val="000000"/>
          <w:lang w:bidi="en-US"/>
        </w:rPr>
      </w:pPr>
      <w:r w:rsidRPr="00A5254E">
        <w:rPr>
          <w:rFonts w:eastAsia="Times New Roman"/>
          <w:color w:val="000000"/>
          <w:lang w:bidi="en-US"/>
        </w:rPr>
        <w:t>- «Лесоматериалы распиленные или расколотые вдоль</w:t>
      </w:r>
      <w:r w:rsidRPr="00A5254E">
        <w:rPr>
          <w:rFonts w:eastAsia="Times New Roman"/>
          <w:lang w:bidi="en-US"/>
        </w:rPr>
        <w:t>, разделенные на слои или лущеные, строганые или нестроганые, шлифованные или нешлифованные, имеющие или не имеющие торцевые соединения, толщиной более 6 мм»</w:t>
      </w:r>
      <w:r w:rsidR="00247242">
        <w:rPr>
          <w:rFonts w:eastAsia="Times New Roman"/>
          <w:color w:val="000000"/>
          <w:lang w:bidi="en-US"/>
        </w:rPr>
        <w:t xml:space="preserve"> (позиция</w:t>
      </w:r>
      <w:r w:rsidRPr="00A5254E">
        <w:rPr>
          <w:rFonts w:eastAsia="Times New Roman"/>
          <w:color w:val="000000"/>
          <w:lang w:bidi="en-US"/>
        </w:rPr>
        <w:t xml:space="preserve"> ГНГ 4407) – 0,90; </w:t>
      </w:r>
    </w:p>
    <w:p w:rsidR="0014129D" w:rsidRPr="00A5254E" w:rsidRDefault="0014129D" w:rsidP="0014129D">
      <w:pPr>
        <w:ind w:firstLine="709"/>
        <w:jc w:val="both"/>
        <w:rPr>
          <w:rFonts w:eastAsia="Times New Roman"/>
          <w:color w:val="000000"/>
          <w:lang w:bidi="en-US"/>
        </w:rPr>
      </w:pPr>
      <w:r w:rsidRPr="00A5254E">
        <w:rPr>
          <w:rFonts w:eastAsia="Times New Roman"/>
          <w:color w:val="000000"/>
          <w:lang w:bidi="en-US"/>
        </w:rPr>
        <w:t>- </w:t>
      </w:r>
      <w:r w:rsidR="00C752A6">
        <w:rPr>
          <w:rFonts w:eastAsia="Times New Roman"/>
          <w:color w:val="000000"/>
          <w:lang w:bidi="en-US"/>
        </w:rPr>
        <w:t>«</w:t>
      </w:r>
      <w:r w:rsidRPr="00A5254E">
        <w:rPr>
          <w:rFonts w:eastAsia="Times New Roman"/>
          <w:color w:val="000000"/>
          <w:lang w:bidi="en-US"/>
        </w:rPr>
        <w:t>Пиломатериалы</w:t>
      </w:r>
      <w:r w:rsidR="00531ABB">
        <w:rPr>
          <w:rFonts w:eastAsia="Times New Roman"/>
          <w:color w:val="000000"/>
          <w:lang w:bidi="en-US"/>
        </w:rPr>
        <w:t xml:space="preserve"> (включая планки и фриз для паркетного покрытия пола, несобранные) в виде профилированного погонажа (с гребнями, пазами, шпунтованные, со стесанными краями, с соединением в виде полукруглой калевки, фасонные, закругленные или аналогичные) по любой из кромок, торцов или плоскостей, строганые или нестроганые, шлифованные или нешлифованные, имеющие или не имеющие торцевые соединения</w:t>
      </w:r>
      <w:r w:rsidR="00C752A6">
        <w:rPr>
          <w:rFonts w:eastAsia="Times New Roman"/>
          <w:color w:val="000000"/>
          <w:lang w:bidi="en-US"/>
        </w:rPr>
        <w:t>»</w:t>
      </w:r>
      <w:r w:rsidR="00531ABB">
        <w:rPr>
          <w:rFonts w:eastAsia="Times New Roman"/>
          <w:color w:val="000000"/>
          <w:lang w:bidi="en-US"/>
        </w:rPr>
        <w:t xml:space="preserve"> </w:t>
      </w:r>
      <w:r w:rsidRPr="00A5254E">
        <w:rPr>
          <w:rFonts w:eastAsia="Times New Roman"/>
          <w:color w:val="000000"/>
          <w:lang w:bidi="en-US"/>
        </w:rPr>
        <w:t>(</w:t>
      </w:r>
      <w:r w:rsidR="00247242">
        <w:rPr>
          <w:rFonts w:eastAsia="Times New Roman"/>
          <w:lang w:bidi="en-US"/>
        </w:rPr>
        <w:t>позиция</w:t>
      </w:r>
      <w:r w:rsidRPr="00A5254E">
        <w:rPr>
          <w:rFonts w:eastAsia="Times New Roman"/>
          <w:color w:val="000000"/>
          <w:lang w:bidi="en-US"/>
        </w:rPr>
        <w:t xml:space="preserve"> ГНГ 4409) – 0,90;</w:t>
      </w:r>
    </w:p>
    <w:p w:rsidR="0014129D" w:rsidRPr="00A5254E" w:rsidRDefault="0014129D" w:rsidP="009D1DA6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>- </w:t>
      </w:r>
      <w:r w:rsidR="00C752A6">
        <w:rPr>
          <w:rFonts w:eastAsia="Times New Roman"/>
          <w:lang w:bidi="en-US"/>
        </w:rPr>
        <w:t>«</w:t>
      </w:r>
      <w:r w:rsidRPr="00A5254E">
        <w:rPr>
          <w:rFonts w:eastAsia="Times New Roman"/>
          <w:lang w:bidi="en-US"/>
        </w:rPr>
        <w:t>Прокат плоский из железа ил</w:t>
      </w:r>
      <w:r w:rsidR="006A3F0A">
        <w:rPr>
          <w:rFonts w:eastAsia="Times New Roman"/>
          <w:lang w:bidi="en-US"/>
        </w:rPr>
        <w:t>и нелегированной стали</w:t>
      </w:r>
      <w:r w:rsidR="00531ABB">
        <w:rPr>
          <w:rFonts w:eastAsia="Times New Roman"/>
          <w:lang w:bidi="en-US"/>
        </w:rPr>
        <w:t xml:space="preserve"> шириной 600 мм или более, горячекатанный, неплакированный, без гальванического или другого покрытия</w:t>
      </w:r>
      <w:r w:rsidR="00C752A6">
        <w:rPr>
          <w:rFonts w:eastAsia="Times New Roman"/>
          <w:lang w:bidi="en-US"/>
        </w:rPr>
        <w:t>»</w:t>
      </w:r>
      <w:r w:rsidR="00531ABB">
        <w:rPr>
          <w:rFonts w:eastAsia="Times New Roman"/>
          <w:lang w:bidi="en-US"/>
        </w:rPr>
        <w:t xml:space="preserve"> </w:t>
      </w:r>
      <w:r w:rsidR="006A3F0A">
        <w:rPr>
          <w:rFonts w:eastAsia="Times New Roman"/>
          <w:lang w:bidi="en-US"/>
        </w:rPr>
        <w:t>(позиция</w:t>
      </w:r>
      <w:r w:rsidRPr="00A5254E">
        <w:rPr>
          <w:rFonts w:eastAsia="Times New Roman"/>
          <w:lang w:bidi="en-US"/>
        </w:rPr>
        <w:t xml:space="preserve"> ГНГ 7208) – 0,90.</w:t>
      </w:r>
    </w:p>
    <w:p w:rsidR="0014129D" w:rsidRPr="00A5254E" w:rsidRDefault="009D1DA6" w:rsidP="0014129D">
      <w:pPr>
        <w:ind w:firstLine="709"/>
        <w:jc w:val="both"/>
        <w:rPr>
          <w:rFonts w:eastAsia="Times New Roman"/>
          <w:color w:val="000000"/>
          <w:lang w:bidi="en-US"/>
        </w:rPr>
      </w:pPr>
      <w:r>
        <w:rPr>
          <w:rFonts w:eastAsia="Times New Roman"/>
          <w:b/>
          <w:bCs/>
          <w:lang w:bidi="en-US"/>
        </w:rPr>
        <w:t>2.5.</w:t>
      </w:r>
      <w:r w:rsidR="0014129D" w:rsidRPr="00A5254E">
        <w:rPr>
          <w:rFonts w:eastAsia="Times New Roman"/>
          <w:b/>
          <w:bCs/>
          <w:lang w:bidi="en-US"/>
        </w:rPr>
        <w:t>2</w:t>
      </w:r>
      <w:r w:rsidR="0014129D" w:rsidRPr="00A5254E">
        <w:rPr>
          <w:rFonts w:eastAsia="Times New Roman"/>
          <w:lang w:bidi="en-US"/>
        </w:rPr>
        <w:t>. </w:t>
      </w:r>
      <w:r w:rsidR="0014129D" w:rsidRPr="00A5254E">
        <w:rPr>
          <w:rFonts w:eastAsia="Times New Roman"/>
          <w:color w:val="000000"/>
          <w:lang w:bidi="en-US"/>
        </w:rPr>
        <w:t xml:space="preserve">по транзитному участку Каракалпакстан </w:t>
      </w:r>
      <w:proofErr w:type="spellStart"/>
      <w:r w:rsidR="0014129D" w:rsidRPr="00A5254E">
        <w:rPr>
          <w:rFonts w:eastAsia="Times New Roman"/>
          <w:color w:val="000000"/>
          <w:lang w:bidi="en-US"/>
        </w:rPr>
        <w:t>эксп</w:t>
      </w:r>
      <w:proofErr w:type="spellEnd"/>
      <w:r w:rsidR="0014129D" w:rsidRPr="00A5254E">
        <w:rPr>
          <w:rFonts w:eastAsia="Times New Roman"/>
          <w:color w:val="000000"/>
          <w:lang w:bidi="en-US"/>
        </w:rPr>
        <w:t xml:space="preserve">. – </w:t>
      </w:r>
      <w:proofErr w:type="spellStart"/>
      <w:r w:rsidR="0014129D" w:rsidRPr="00A5254E">
        <w:rPr>
          <w:rFonts w:eastAsia="Times New Roman"/>
          <w:color w:val="000000"/>
          <w:lang w:bidi="en-US"/>
        </w:rPr>
        <w:t>Галаба</w:t>
      </w:r>
      <w:proofErr w:type="spellEnd"/>
      <w:r w:rsidR="0014129D" w:rsidRPr="00A5254E">
        <w:rPr>
          <w:rFonts w:eastAsia="Times New Roman"/>
          <w:color w:val="000000"/>
          <w:lang w:bidi="en-US"/>
        </w:rPr>
        <w:t xml:space="preserve"> </w:t>
      </w:r>
      <w:proofErr w:type="spellStart"/>
      <w:r w:rsidR="0014129D" w:rsidRPr="00A5254E">
        <w:rPr>
          <w:rFonts w:eastAsia="Times New Roman"/>
          <w:color w:val="000000"/>
          <w:lang w:bidi="en-US"/>
        </w:rPr>
        <w:t>эксп</w:t>
      </w:r>
      <w:proofErr w:type="spellEnd"/>
      <w:r w:rsidR="0014129D" w:rsidRPr="00A5254E">
        <w:rPr>
          <w:rFonts w:eastAsia="Times New Roman"/>
          <w:color w:val="000000"/>
          <w:lang w:bidi="en-US"/>
        </w:rPr>
        <w:t>.:</w:t>
      </w:r>
    </w:p>
    <w:p w:rsidR="0014129D" w:rsidRPr="00A5254E" w:rsidRDefault="0014129D" w:rsidP="0014129D">
      <w:pPr>
        <w:ind w:firstLine="709"/>
        <w:jc w:val="both"/>
        <w:rPr>
          <w:rFonts w:eastAsia="Times New Roman"/>
          <w:color w:val="000000"/>
          <w:lang w:bidi="en-US"/>
        </w:rPr>
      </w:pPr>
      <w:r w:rsidRPr="00A5254E">
        <w:rPr>
          <w:rFonts w:eastAsia="Times New Roman"/>
          <w:lang w:bidi="en-US"/>
        </w:rPr>
        <w:t xml:space="preserve">- «Пшеница и </w:t>
      </w:r>
      <w:proofErr w:type="spellStart"/>
      <w:r w:rsidRPr="00A5254E">
        <w:rPr>
          <w:rFonts w:eastAsia="Times New Roman"/>
          <w:lang w:bidi="en-US"/>
        </w:rPr>
        <w:t>меслин</w:t>
      </w:r>
      <w:proofErr w:type="spellEnd"/>
      <w:r w:rsidRPr="00A5254E">
        <w:rPr>
          <w:rFonts w:eastAsia="Times New Roman"/>
          <w:lang w:bidi="en-US"/>
        </w:rPr>
        <w:t>»</w:t>
      </w:r>
      <w:r w:rsidRPr="00A5254E">
        <w:rPr>
          <w:rFonts w:eastAsia="Times New Roman"/>
          <w:color w:val="000000"/>
          <w:lang w:bidi="en-US"/>
        </w:rPr>
        <w:t xml:space="preserve"> (</w:t>
      </w:r>
      <w:r w:rsidR="009E44C0">
        <w:rPr>
          <w:rFonts w:eastAsia="Times New Roman"/>
          <w:lang w:bidi="en-US"/>
        </w:rPr>
        <w:t>позиция</w:t>
      </w:r>
      <w:r w:rsidRPr="00A5254E">
        <w:rPr>
          <w:rFonts w:eastAsia="Times New Roman"/>
          <w:lang w:bidi="en-US"/>
        </w:rPr>
        <w:t xml:space="preserve"> </w:t>
      </w:r>
      <w:r w:rsidRPr="00A5254E">
        <w:rPr>
          <w:rFonts w:eastAsia="Times New Roman"/>
          <w:color w:val="000000"/>
          <w:lang w:bidi="en-US"/>
        </w:rPr>
        <w:t xml:space="preserve">ГНГ 1001) и </w:t>
      </w:r>
      <w:r w:rsidRPr="00A5254E">
        <w:rPr>
          <w:rFonts w:eastAsia="Times New Roman"/>
          <w:lang w:bidi="en-US"/>
        </w:rPr>
        <w:t xml:space="preserve">«Мука пшеничная или пшенично-ржаная» (позиции ГНГ 1101) </w:t>
      </w:r>
      <w:r w:rsidRPr="00A5254E">
        <w:rPr>
          <w:rFonts w:eastAsia="Times New Roman"/>
          <w:color w:val="000000"/>
          <w:lang w:bidi="en-US"/>
        </w:rPr>
        <w:t xml:space="preserve">- </w:t>
      </w:r>
      <w:r w:rsidRPr="00A5254E">
        <w:rPr>
          <w:rFonts w:eastAsia="Times New Roman"/>
          <w:lang w:bidi="en-US"/>
        </w:rPr>
        <w:t>0,60.</w:t>
      </w:r>
    </w:p>
    <w:p w:rsidR="0014129D" w:rsidRPr="00A5254E" w:rsidRDefault="00F20594" w:rsidP="0014129D">
      <w:pPr>
        <w:ind w:firstLine="709"/>
        <w:jc w:val="both"/>
        <w:rPr>
          <w:rFonts w:eastAsia="Times New Roman"/>
          <w:lang w:bidi="en-US"/>
        </w:rPr>
      </w:pPr>
      <w:r>
        <w:rPr>
          <w:rFonts w:eastAsia="Times New Roman"/>
          <w:lang w:bidi="en-US"/>
        </w:rPr>
        <w:t>- Нефтепродукты</w:t>
      </w:r>
      <w:r w:rsidR="0014129D" w:rsidRPr="00A5254E">
        <w:rPr>
          <w:rFonts w:eastAsia="Times New Roman"/>
          <w:lang w:bidi="en-US"/>
        </w:rPr>
        <w:t xml:space="preserve"> (позиций, субпозиций и кодов ГНГ 27090010, 2712, 2713, 27149000, 2715, 2721-2749, 340319, 340399, 3404, 381121, 381129, 38170050, 38241000) – 0,80;</w:t>
      </w:r>
    </w:p>
    <w:p w:rsidR="0014129D" w:rsidRPr="00A5254E" w:rsidRDefault="0014129D" w:rsidP="0014129D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>- «Газы нефтяные и углеводород</w:t>
      </w:r>
      <w:r w:rsidR="005350B6">
        <w:rPr>
          <w:rFonts w:eastAsia="Times New Roman"/>
          <w:lang w:bidi="en-US"/>
        </w:rPr>
        <w:t xml:space="preserve">ы газообразные прочие» </w:t>
      </w:r>
      <w:r w:rsidR="005350B6">
        <w:rPr>
          <w:rFonts w:eastAsia="Times New Roman"/>
          <w:lang w:bidi="en-US"/>
        </w:rPr>
        <w:br/>
        <w:t>(позиция</w:t>
      </w:r>
      <w:r w:rsidRPr="00A5254E">
        <w:rPr>
          <w:rFonts w:eastAsia="Times New Roman"/>
          <w:lang w:bidi="en-US"/>
        </w:rPr>
        <w:t xml:space="preserve"> ГНГ 2711) – 0,80;</w:t>
      </w:r>
    </w:p>
    <w:p w:rsidR="0014129D" w:rsidRPr="00A5254E" w:rsidRDefault="0014129D" w:rsidP="0014129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>- «Масло подсолнечное, сафлоровое или хлопковое и их фракции, нерафинированные или рафинированные, но без изменен</w:t>
      </w:r>
      <w:r w:rsidR="005350B6">
        <w:rPr>
          <w:rFonts w:eastAsia="Times New Roman"/>
          <w:lang w:bidi="en-US"/>
        </w:rPr>
        <w:t>ия химического состава» (позиция</w:t>
      </w:r>
      <w:r w:rsidRPr="00A5254E">
        <w:rPr>
          <w:rFonts w:eastAsia="Times New Roman"/>
          <w:lang w:bidi="en-US"/>
        </w:rPr>
        <w:t xml:space="preserve"> ГНГ 1512) – 0,80.</w:t>
      </w:r>
    </w:p>
    <w:p w:rsidR="0014129D" w:rsidRPr="00A5254E" w:rsidRDefault="0014129D" w:rsidP="0014129D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color w:val="000000"/>
          <w:lang w:bidi="en-US"/>
        </w:rPr>
        <w:t>- «Лесоматериалы распиленные или расколотые вдоль</w:t>
      </w:r>
      <w:r w:rsidRPr="00A5254E">
        <w:rPr>
          <w:rFonts w:eastAsia="Times New Roman"/>
          <w:lang w:bidi="en-US"/>
        </w:rPr>
        <w:t>, разделенные на слои или лущеные, строганые или нестроганые, шлифованные или нешлифованные, имеющие или не имеющие торцевые соединения, толщиной более 6 мм»</w:t>
      </w:r>
      <w:r w:rsidR="005350B6">
        <w:rPr>
          <w:rFonts w:eastAsia="Times New Roman"/>
          <w:color w:val="000000"/>
          <w:lang w:bidi="en-US"/>
        </w:rPr>
        <w:t xml:space="preserve"> (позиция</w:t>
      </w:r>
      <w:r w:rsidRPr="00A5254E">
        <w:rPr>
          <w:rFonts w:eastAsia="Times New Roman"/>
          <w:color w:val="000000"/>
          <w:lang w:bidi="en-US"/>
        </w:rPr>
        <w:t xml:space="preserve"> ГНГ 4407) </w:t>
      </w:r>
      <w:r w:rsidRPr="00A5254E">
        <w:rPr>
          <w:rFonts w:eastAsia="Times New Roman"/>
          <w:lang w:bidi="en-US"/>
        </w:rPr>
        <w:t xml:space="preserve">– 0,70; </w:t>
      </w:r>
    </w:p>
    <w:p w:rsidR="0014129D" w:rsidRDefault="0014129D" w:rsidP="0014129D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color w:val="000000"/>
          <w:lang w:bidi="en-US"/>
        </w:rPr>
        <w:t>- </w:t>
      </w:r>
      <w:r w:rsidR="008A52C5">
        <w:rPr>
          <w:rFonts w:eastAsia="Times New Roman"/>
          <w:color w:val="000000"/>
          <w:lang w:bidi="en-US"/>
        </w:rPr>
        <w:t>«</w:t>
      </w:r>
      <w:r w:rsidR="008A52C5" w:rsidRPr="00A5254E">
        <w:rPr>
          <w:rFonts w:eastAsia="Times New Roman"/>
          <w:color w:val="000000"/>
          <w:lang w:bidi="en-US"/>
        </w:rPr>
        <w:t>Пиломатериалы</w:t>
      </w:r>
      <w:r w:rsidR="008A52C5">
        <w:rPr>
          <w:rFonts w:eastAsia="Times New Roman"/>
          <w:color w:val="000000"/>
          <w:lang w:bidi="en-US"/>
        </w:rPr>
        <w:t xml:space="preserve"> (включая планки и фриз для паркетного покрытия пола, несобранные) в виде профилированного </w:t>
      </w:r>
      <w:proofErr w:type="spellStart"/>
      <w:r w:rsidR="008A52C5">
        <w:rPr>
          <w:rFonts w:eastAsia="Times New Roman"/>
          <w:color w:val="000000"/>
          <w:lang w:bidi="en-US"/>
        </w:rPr>
        <w:t>погонажа</w:t>
      </w:r>
      <w:proofErr w:type="spellEnd"/>
      <w:r w:rsidR="008A52C5">
        <w:rPr>
          <w:rFonts w:eastAsia="Times New Roman"/>
          <w:color w:val="000000"/>
          <w:lang w:bidi="en-US"/>
        </w:rPr>
        <w:t xml:space="preserve"> (с гребнями, пазами, шпунтованные, со стесанными краями, с соединением в виде полукруглой калевки, фасонные, закругленные или аналогичные) по любой из кромок, торцов или плоскостей, строганые или нестроганые, шлифованные или нешлифованные, имеющие или не имеющие торцевые соединения» </w:t>
      </w:r>
      <w:r w:rsidRPr="00A5254E">
        <w:rPr>
          <w:rFonts w:eastAsia="Times New Roman"/>
          <w:color w:val="000000"/>
          <w:lang w:bidi="en-US"/>
        </w:rPr>
        <w:t>(</w:t>
      </w:r>
      <w:r w:rsidR="009E44C0">
        <w:rPr>
          <w:rFonts w:eastAsia="Times New Roman"/>
          <w:lang w:bidi="en-US"/>
        </w:rPr>
        <w:t>позиция</w:t>
      </w:r>
      <w:r w:rsidRPr="00A5254E">
        <w:rPr>
          <w:rFonts w:eastAsia="Times New Roman"/>
          <w:color w:val="000000"/>
          <w:lang w:bidi="en-US"/>
        </w:rPr>
        <w:t xml:space="preserve"> ГНГ 4409)</w:t>
      </w:r>
      <w:r w:rsidR="008A52C5">
        <w:rPr>
          <w:rFonts w:eastAsia="Times New Roman"/>
          <w:color w:val="000000"/>
          <w:lang w:bidi="en-US"/>
        </w:rPr>
        <w:t xml:space="preserve"> </w:t>
      </w:r>
      <w:r w:rsidRPr="00A5254E">
        <w:rPr>
          <w:rFonts w:eastAsia="Times New Roman"/>
          <w:lang w:bidi="en-US"/>
        </w:rPr>
        <w:t>– 0,70.</w:t>
      </w:r>
    </w:p>
    <w:p w:rsidR="00D25201" w:rsidRPr="00A5254E" w:rsidRDefault="00D25201" w:rsidP="00D25201">
      <w:pPr>
        <w:ind w:firstLine="709"/>
        <w:jc w:val="both"/>
        <w:rPr>
          <w:rFonts w:eastAsia="Times New Roman"/>
          <w:lang w:bidi="en-US"/>
        </w:rPr>
      </w:pPr>
      <w:r w:rsidRPr="00D25201">
        <w:rPr>
          <w:rFonts w:eastAsia="Times New Roman"/>
          <w:b/>
          <w:lang w:bidi="en-US"/>
        </w:rPr>
        <w:t xml:space="preserve">2.5.3. </w:t>
      </w:r>
      <w:r w:rsidRPr="00A5254E">
        <w:rPr>
          <w:rFonts w:eastAsia="Times New Roman"/>
          <w:lang w:bidi="en-US"/>
        </w:rPr>
        <w:t>В случае совпадения условий применения понижающих коэффициентов, применяется:</w:t>
      </w:r>
    </w:p>
    <w:p w:rsidR="00D25201" w:rsidRPr="00A5254E" w:rsidRDefault="00D25201" w:rsidP="00D25201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 xml:space="preserve">при разнице размера скидок – </w:t>
      </w:r>
      <w:proofErr w:type="gramStart"/>
      <w:r w:rsidRPr="00A5254E">
        <w:rPr>
          <w:rFonts w:eastAsia="Times New Roman"/>
          <w:lang w:bidi="en-US"/>
        </w:rPr>
        <w:t>наивысший</w:t>
      </w:r>
      <w:proofErr w:type="gramEnd"/>
      <w:r w:rsidRPr="00A5254E">
        <w:rPr>
          <w:rFonts w:eastAsia="Times New Roman"/>
          <w:lang w:bidi="en-US"/>
        </w:rPr>
        <w:t xml:space="preserve">; </w:t>
      </w:r>
    </w:p>
    <w:p w:rsidR="00D25201" w:rsidRDefault="00D25201" w:rsidP="00D25201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>при равных размерах скидок – в разовом порядке</w:t>
      </w:r>
      <w:proofErr w:type="gramStart"/>
      <w:r w:rsidRPr="00A5254E">
        <w:rPr>
          <w:rFonts w:eastAsia="Times New Roman"/>
          <w:lang w:bidi="en-US"/>
        </w:rPr>
        <w:t>.</w:t>
      </w:r>
      <w:r>
        <w:rPr>
          <w:rFonts w:eastAsia="Times New Roman"/>
          <w:lang w:bidi="en-US"/>
        </w:rPr>
        <w:t>».</w:t>
      </w:r>
      <w:proofErr w:type="gramEnd"/>
    </w:p>
    <w:p w:rsidR="00EC1640" w:rsidRDefault="002A24E5" w:rsidP="00EC1640">
      <w:pPr>
        <w:pStyle w:val="a5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bidi="en-US"/>
        </w:rPr>
        <w:lastRenderedPageBreak/>
        <w:t>2</w:t>
      </w:r>
      <w:r w:rsidR="00EC1640">
        <w:rPr>
          <w:rFonts w:eastAsia="Times New Roman"/>
          <w:lang w:bidi="en-US"/>
        </w:rPr>
        <w:t xml:space="preserve">. </w:t>
      </w:r>
      <w:r w:rsidR="00EC1640" w:rsidRPr="007663D4">
        <w:rPr>
          <w:rFonts w:eastAsia="Times New Roman"/>
          <w:lang w:eastAsia="ru-RU"/>
        </w:rPr>
        <w:t>П</w:t>
      </w:r>
      <w:r w:rsidR="00EC1640">
        <w:rPr>
          <w:rFonts w:eastAsia="Times New Roman"/>
          <w:lang w:eastAsia="ru-RU"/>
        </w:rPr>
        <w:t>ункт 3</w:t>
      </w:r>
      <w:r w:rsidR="00EC1640" w:rsidRPr="007663D4">
        <w:rPr>
          <w:rFonts w:eastAsia="Times New Roman"/>
          <w:lang w:eastAsia="ru-RU"/>
        </w:rPr>
        <w:t xml:space="preserve"> Раздела 1 Приложения 3 Тарифной политики</w:t>
      </w:r>
      <w:r w:rsidR="00EC1640">
        <w:rPr>
          <w:rFonts w:eastAsia="Times New Roman"/>
          <w:lang w:eastAsia="ru-RU"/>
        </w:rPr>
        <w:t xml:space="preserve"> дополнить новым подпунктом 3.6. в следующей редакции:</w:t>
      </w:r>
    </w:p>
    <w:p w:rsidR="00EC1640" w:rsidRDefault="00EC1640" w:rsidP="00EC1640">
      <w:pPr>
        <w:pStyle w:val="a5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«</w:t>
      </w:r>
      <w:r>
        <w:rPr>
          <w:rFonts w:eastAsia="Times New Roman"/>
          <w:b/>
          <w:lang w:eastAsia="ru-RU"/>
        </w:rPr>
        <w:t>3.6</w:t>
      </w:r>
      <w:r w:rsidRPr="00D64551">
        <w:rPr>
          <w:rFonts w:eastAsia="Times New Roman"/>
          <w:b/>
          <w:lang w:eastAsia="ru-RU"/>
        </w:rPr>
        <w:t>.</w:t>
      </w:r>
      <w:r>
        <w:rPr>
          <w:rFonts w:eastAsia="Times New Roman"/>
          <w:lang w:eastAsia="ru-RU"/>
        </w:rPr>
        <w:t xml:space="preserve"> </w:t>
      </w:r>
      <w:r w:rsidRPr="00A43B18">
        <w:rPr>
          <w:rFonts w:eastAsia="Times New Roman"/>
          <w:lang w:eastAsia="ru-RU"/>
        </w:rPr>
        <w:t>На период с 1 января по 31 декабря 2025 года (включит</w:t>
      </w:r>
      <w:r>
        <w:rPr>
          <w:rFonts w:eastAsia="Times New Roman"/>
          <w:lang w:eastAsia="ru-RU"/>
        </w:rPr>
        <w:t xml:space="preserve">ельно) установлены следующие коэффициенты к ставкам настоящей Тарифной </w:t>
      </w:r>
      <w:proofErr w:type="gramStart"/>
      <w:r>
        <w:rPr>
          <w:rFonts w:eastAsia="Times New Roman"/>
          <w:lang w:eastAsia="ru-RU"/>
        </w:rPr>
        <w:t>политики</w:t>
      </w:r>
      <w:r w:rsidR="0047646B">
        <w:rPr>
          <w:rFonts w:eastAsia="Times New Roman"/>
          <w:lang w:eastAsia="ru-RU"/>
        </w:rPr>
        <w:t xml:space="preserve"> на</w:t>
      </w:r>
      <w:proofErr w:type="gramEnd"/>
      <w:r w:rsidR="0047646B">
        <w:rPr>
          <w:rFonts w:eastAsia="Times New Roman"/>
          <w:lang w:eastAsia="ru-RU"/>
        </w:rPr>
        <w:t xml:space="preserve"> транзитные перевозки</w:t>
      </w:r>
      <w:r>
        <w:rPr>
          <w:rFonts w:eastAsia="Times New Roman"/>
          <w:lang w:eastAsia="ru-RU"/>
        </w:rPr>
        <w:t xml:space="preserve"> по территории Республики Узбекистан нижеперечисленных грузов в вагоне, независимо от его принадлежности:</w:t>
      </w:r>
    </w:p>
    <w:p w:rsidR="00EC1640" w:rsidRPr="00A5254E" w:rsidRDefault="00324AF9" w:rsidP="00EC1640">
      <w:pPr>
        <w:ind w:firstLine="709"/>
        <w:jc w:val="both"/>
        <w:rPr>
          <w:rFonts w:eastAsia="Times New Roman"/>
          <w:color w:val="000000"/>
          <w:lang w:val="uz-Cyrl-UZ" w:bidi="en-US"/>
        </w:rPr>
      </w:pPr>
      <w:r>
        <w:rPr>
          <w:rFonts w:eastAsia="Times New Roman"/>
          <w:b/>
          <w:lang w:eastAsia="ru-RU"/>
        </w:rPr>
        <w:t>3.6</w:t>
      </w:r>
      <w:r w:rsidR="00EC1640">
        <w:rPr>
          <w:rFonts w:eastAsia="Times New Roman"/>
          <w:b/>
          <w:lang w:eastAsia="ru-RU"/>
        </w:rPr>
        <w:t xml:space="preserve">.1. </w:t>
      </w:r>
      <w:r w:rsidR="00EC1640" w:rsidRPr="00A5254E">
        <w:rPr>
          <w:rFonts w:eastAsia="Times New Roman"/>
          <w:color w:val="000000"/>
          <w:lang w:val="uz-Cyrl-UZ" w:bidi="en-US"/>
        </w:rPr>
        <w:t xml:space="preserve">по </w:t>
      </w:r>
      <w:r w:rsidR="00EC1640" w:rsidRPr="00A5254E">
        <w:rPr>
          <w:rFonts w:eastAsia="Times New Roman"/>
          <w:color w:val="000000"/>
          <w:lang w:bidi="en-US"/>
        </w:rPr>
        <w:t xml:space="preserve">транзитному участку </w:t>
      </w:r>
      <w:proofErr w:type="spellStart"/>
      <w:r w:rsidR="00EC1640" w:rsidRPr="00A5254E">
        <w:rPr>
          <w:rFonts w:eastAsia="Times New Roman"/>
          <w:color w:val="000000"/>
          <w:lang w:bidi="en-US"/>
        </w:rPr>
        <w:t>Келес</w:t>
      </w:r>
      <w:proofErr w:type="spellEnd"/>
      <w:r w:rsidR="00EC1640" w:rsidRPr="00A5254E">
        <w:rPr>
          <w:rFonts w:eastAsia="Times New Roman"/>
          <w:color w:val="000000"/>
          <w:lang w:bidi="en-US"/>
        </w:rPr>
        <w:t xml:space="preserve"> </w:t>
      </w:r>
      <w:proofErr w:type="spellStart"/>
      <w:r w:rsidR="00EC1640" w:rsidRPr="00A5254E">
        <w:rPr>
          <w:rFonts w:eastAsia="Times New Roman"/>
          <w:color w:val="000000"/>
          <w:lang w:bidi="en-US"/>
        </w:rPr>
        <w:t>эксп</w:t>
      </w:r>
      <w:proofErr w:type="spellEnd"/>
      <w:r w:rsidR="00EC1640" w:rsidRPr="00A5254E">
        <w:rPr>
          <w:rFonts w:eastAsia="Times New Roman"/>
          <w:color w:val="000000"/>
          <w:lang w:bidi="en-US"/>
        </w:rPr>
        <w:t xml:space="preserve">. – </w:t>
      </w:r>
      <w:proofErr w:type="spellStart"/>
      <w:r w:rsidR="00EC1640" w:rsidRPr="00A5254E">
        <w:rPr>
          <w:rFonts w:eastAsia="Times New Roman"/>
          <w:color w:val="000000"/>
          <w:lang w:bidi="en-US"/>
        </w:rPr>
        <w:t>Галаба</w:t>
      </w:r>
      <w:proofErr w:type="spellEnd"/>
      <w:r w:rsidR="00EC1640" w:rsidRPr="00A5254E">
        <w:rPr>
          <w:rFonts w:eastAsia="Times New Roman"/>
          <w:color w:val="000000"/>
          <w:lang w:bidi="en-US"/>
        </w:rPr>
        <w:t xml:space="preserve"> </w:t>
      </w:r>
      <w:proofErr w:type="spellStart"/>
      <w:r w:rsidR="00EC1640" w:rsidRPr="00A5254E">
        <w:rPr>
          <w:rFonts w:eastAsia="Times New Roman"/>
          <w:color w:val="000000"/>
          <w:lang w:bidi="en-US"/>
        </w:rPr>
        <w:t>эксп</w:t>
      </w:r>
      <w:proofErr w:type="spellEnd"/>
      <w:r w:rsidR="00EC1640" w:rsidRPr="00A5254E">
        <w:rPr>
          <w:rFonts w:eastAsia="Times New Roman"/>
          <w:color w:val="000000"/>
          <w:lang w:bidi="en-US"/>
        </w:rPr>
        <w:t>.:</w:t>
      </w:r>
    </w:p>
    <w:p w:rsidR="00D83D5E" w:rsidRPr="00A5254E" w:rsidRDefault="00D83D5E" w:rsidP="00D83D5E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>- </w:t>
      </w:r>
      <w:r>
        <w:rPr>
          <w:rFonts w:eastAsia="Times New Roman"/>
          <w:lang w:bidi="en-US"/>
        </w:rPr>
        <w:t xml:space="preserve">«Пшеница и </w:t>
      </w:r>
      <w:proofErr w:type="spellStart"/>
      <w:r>
        <w:rPr>
          <w:rFonts w:eastAsia="Times New Roman"/>
          <w:lang w:bidi="en-US"/>
        </w:rPr>
        <w:t>меслин</w:t>
      </w:r>
      <w:proofErr w:type="spellEnd"/>
      <w:r>
        <w:rPr>
          <w:rFonts w:eastAsia="Times New Roman"/>
          <w:lang w:bidi="en-US"/>
        </w:rPr>
        <w:t>» (позиция</w:t>
      </w:r>
      <w:r w:rsidRPr="00A5254E">
        <w:rPr>
          <w:rFonts w:eastAsia="Times New Roman"/>
          <w:lang w:bidi="en-US"/>
        </w:rPr>
        <w:t xml:space="preserve"> ГНГ 1001) и «Мука пшеничн</w:t>
      </w:r>
      <w:r>
        <w:rPr>
          <w:rFonts w:eastAsia="Times New Roman"/>
          <w:lang w:bidi="en-US"/>
        </w:rPr>
        <w:t>ая или пшенично-ржаная» (позиция</w:t>
      </w:r>
      <w:r w:rsidRPr="00A5254E">
        <w:rPr>
          <w:rFonts w:eastAsia="Times New Roman"/>
          <w:lang w:bidi="en-US"/>
        </w:rPr>
        <w:t xml:space="preserve"> ГНГ 1101): </w:t>
      </w:r>
    </w:p>
    <w:p w:rsidR="00D83D5E" w:rsidRPr="00A5254E" w:rsidRDefault="00D83D5E" w:rsidP="00D83D5E">
      <w:pPr>
        <w:ind w:firstLine="709"/>
        <w:contextualSpacing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>- 0,70 при выполнении объема перевозок до 850 000 тонн (включительно);</w:t>
      </w:r>
    </w:p>
    <w:p w:rsidR="00D83D5E" w:rsidRPr="00A5254E" w:rsidRDefault="00D83D5E" w:rsidP="00D83D5E">
      <w:pPr>
        <w:ind w:firstLine="709"/>
        <w:contextualSpacing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>- 0,60 при выполнении объема перевозок от 850 001 тонн и свыше.</w:t>
      </w:r>
    </w:p>
    <w:p w:rsidR="00D83D5E" w:rsidRPr="00A5254E" w:rsidRDefault="00D83D5E" w:rsidP="00D83D5E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 xml:space="preserve">Вышеуказанные коэффициенты, применяются на перевезенный объем, попадающий по тоннажу в определенную градацию, исходя </w:t>
      </w:r>
      <w:r w:rsidRPr="00A5254E">
        <w:rPr>
          <w:rFonts w:eastAsia="Times New Roman"/>
          <w:lang w:bidi="en-US"/>
        </w:rPr>
        <w:br/>
        <w:t>из последовательного отправления в течение года. При достижении объемов перевозок в последующей градации коэффициент за объемы перевозок в предыдущей градации не пересчитывается. Учет объемов перевозок за один фрахтовый год ведется по дате оттиска календарного штемпеля в накладной, проставляемого на станции отправления</w:t>
      </w:r>
      <w:r>
        <w:rPr>
          <w:rFonts w:eastAsia="Times New Roman"/>
          <w:lang w:bidi="en-US"/>
        </w:rPr>
        <w:t>.</w:t>
      </w:r>
    </w:p>
    <w:p w:rsidR="00D83D5E" w:rsidRPr="00A5254E" w:rsidRDefault="00D83D5E" w:rsidP="00D83D5E">
      <w:pPr>
        <w:ind w:firstLine="709"/>
        <w:jc w:val="both"/>
        <w:rPr>
          <w:rFonts w:eastAsia="Times New Roman"/>
          <w:color w:val="000000"/>
          <w:lang w:bidi="en-US"/>
        </w:rPr>
      </w:pPr>
      <w:r w:rsidRPr="00A5254E">
        <w:rPr>
          <w:rFonts w:eastAsia="Times New Roman"/>
          <w:color w:val="000000"/>
          <w:lang w:bidi="en-US"/>
        </w:rPr>
        <w:t>- «Газы нефтяные и углеводород</w:t>
      </w:r>
      <w:r>
        <w:rPr>
          <w:rFonts w:eastAsia="Times New Roman"/>
          <w:color w:val="000000"/>
          <w:lang w:bidi="en-US"/>
        </w:rPr>
        <w:t xml:space="preserve">ы газообразные прочие» </w:t>
      </w:r>
      <w:r>
        <w:rPr>
          <w:rFonts w:eastAsia="Times New Roman"/>
          <w:color w:val="000000"/>
          <w:lang w:bidi="en-US"/>
        </w:rPr>
        <w:br/>
        <w:t>(позиция</w:t>
      </w:r>
      <w:r w:rsidRPr="00A5254E">
        <w:rPr>
          <w:rFonts w:eastAsia="Times New Roman"/>
          <w:color w:val="000000"/>
          <w:lang w:bidi="en-US"/>
        </w:rPr>
        <w:t xml:space="preserve"> ГНГ 2711) – 0,90;</w:t>
      </w:r>
    </w:p>
    <w:p w:rsidR="00D83D5E" w:rsidRPr="00A5254E" w:rsidRDefault="00D83D5E" w:rsidP="00D83D5E">
      <w:pPr>
        <w:ind w:firstLine="709"/>
        <w:jc w:val="both"/>
        <w:rPr>
          <w:rFonts w:eastAsia="Times New Roman"/>
          <w:color w:val="000000"/>
          <w:lang w:bidi="en-US"/>
        </w:rPr>
      </w:pPr>
      <w:r w:rsidRPr="00A5254E">
        <w:rPr>
          <w:rFonts w:eastAsia="Times New Roman"/>
          <w:color w:val="000000"/>
          <w:lang w:bidi="en-US"/>
        </w:rPr>
        <w:t>- главы 31 «Удобрения» (позиции ГНГ 3102-3105) – 0,90;</w:t>
      </w:r>
    </w:p>
    <w:p w:rsidR="00D83D5E" w:rsidRPr="00A5254E" w:rsidRDefault="00D83D5E" w:rsidP="00D83D5E">
      <w:pPr>
        <w:ind w:firstLine="709"/>
        <w:jc w:val="both"/>
        <w:rPr>
          <w:rFonts w:eastAsia="Times New Roman"/>
          <w:color w:val="000000"/>
          <w:lang w:bidi="en-US"/>
        </w:rPr>
      </w:pPr>
      <w:r w:rsidRPr="00A5254E">
        <w:rPr>
          <w:rFonts w:eastAsia="Times New Roman"/>
          <w:color w:val="000000"/>
          <w:lang w:bidi="en-US"/>
        </w:rPr>
        <w:t>- «</w:t>
      </w:r>
      <w:proofErr w:type="gramStart"/>
      <w:r w:rsidRPr="00A5254E">
        <w:rPr>
          <w:rFonts w:eastAsia="Times New Roman"/>
          <w:color w:val="000000"/>
          <w:lang w:bidi="en-US"/>
        </w:rPr>
        <w:t>Лесоматериалы</w:t>
      </w:r>
      <w:proofErr w:type="gramEnd"/>
      <w:r w:rsidRPr="00A5254E">
        <w:rPr>
          <w:rFonts w:eastAsia="Times New Roman"/>
          <w:color w:val="000000"/>
          <w:lang w:bidi="en-US"/>
        </w:rPr>
        <w:t xml:space="preserve"> распиленные или расколотые вдоль</w:t>
      </w:r>
      <w:r w:rsidRPr="00A5254E">
        <w:rPr>
          <w:rFonts w:eastAsia="Times New Roman"/>
          <w:lang w:bidi="en-US"/>
        </w:rPr>
        <w:t>, разделенные на слои или лущеные, строганые или нестроганые, шлифованные или нешлифованные, имеющие или не имеющие торцевые соединения, толщиной более 6 мм»</w:t>
      </w:r>
      <w:r>
        <w:rPr>
          <w:rFonts w:eastAsia="Times New Roman"/>
          <w:color w:val="000000"/>
          <w:lang w:bidi="en-US"/>
        </w:rPr>
        <w:t xml:space="preserve"> (позиция</w:t>
      </w:r>
      <w:r w:rsidRPr="00A5254E">
        <w:rPr>
          <w:rFonts w:eastAsia="Times New Roman"/>
          <w:color w:val="000000"/>
          <w:lang w:bidi="en-US"/>
        </w:rPr>
        <w:t xml:space="preserve"> ГНГ 4407) – 0,90; </w:t>
      </w:r>
    </w:p>
    <w:p w:rsidR="00D83D5E" w:rsidRPr="00A5254E" w:rsidRDefault="00D83D5E" w:rsidP="00D83D5E">
      <w:pPr>
        <w:ind w:firstLine="709"/>
        <w:jc w:val="both"/>
        <w:rPr>
          <w:rFonts w:eastAsia="Times New Roman"/>
          <w:color w:val="000000"/>
          <w:lang w:bidi="en-US"/>
        </w:rPr>
      </w:pPr>
      <w:proofErr w:type="gramStart"/>
      <w:r w:rsidRPr="00A5254E">
        <w:rPr>
          <w:rFonts w:eastAsia="Times New Roman"/>
          <w:color w:val="000000"/>
          <w:lang w:bidi="en-US"/>
        </w:rPr>
        <w:t>- </w:t>
      </w:r>
      <w:r>
        <w:rPr>
          <w:rFonts w:eastAsia="Times New Roman"/>
          <w:color w:val="000000"/>
          <w:lang w:bidi="en-US"/>
        </w:rPr>
        <w:t>«</w:t>
      </w:r>
      <w:r w:rsidRPr="00A5254E">
        <w:rPr>
          <w:rFonts w:eastAsia="Times New Roman"/>
          <w:color w:val="000000"/>
          <w:lang w:bidi="en-US"/>
        </w:rPr>
        <w:t>Пиломатериалы</w:t>
      </w:r>
      <w:r>
        <w:rPr>
          <w:rFonts w:eastAsia="Times New Roman"/>
          <w:color w:val="000000"/>
          <w:lang w:bidi="en-US"/>
        </w:rPr>
        <w:t xml:space="preserve"> (включая планки и фриз для паркетного покрытия пола, несобранные) в виде профилированного </w:t>
      </w:r>
      <w:proofErr w:type="spellStart"/>
      <w:r>
        <w:rPr>
          <w:rFonts w:eastAsia="Times New Roman"/>
          <w:color w:val="000000"/>
          <w:lang w:bidi="en-US"/>
        </w:rPr>
        <w:t>погонажа</w:t>
      </w:r>
      <w:proofErr w:type="spellEnd"/>
      <w:r>
        <w:rPr>
          <w:rFonts w:eastAsia="Times New Roman"/>
          <w:color w:val="000000"/>
          <w:lang w:bidi="en-US"/>
        </w:rPr>
        <w:t xml:space="preserve"> (с гребнями, пазами, шпунтованные, со стесанными краями, с соединением в виде полукруглой калевки, фасонные, закругленные или аналогичные) по любой из кромок, торцов или плоскостей, строганые или нестроганые, шлифованные или нешлифованные, имеющие или не имеющие торцевые соединения» </w:t>
      </w:r>
      <w:r w:rsidRPr="00A5254E">
        <w:rPr>
          <w:rFonts w:eastAsia="Times New Roman"/>
          <w:color w:val="000000"/>
          <w:lang w:bidi="en-US"/>
        </w:rPr>
        <w:t>(</w:t>
      </w:r>
      <w:r>
        <w:rPr>
          <w:rFonts w:eastAsia="Times New Roman"/>
          <w:lang w:bidi="en-US"/>
        </w:rPr>
        <w:t>позиция</w:t>
      </w:r>
      <w:r w:rsidRPr="00A5254E">
        <w:rPr>
          <w:rFonts w:eastAsia="Times New Roman"/>
          <w:color w:val="000000"/>
          <w:lang w:bidi="en-US"/>
        </w:rPr>
        <w:t xml:space="preserve"> ГНГ 4409) – 0,90;</w:t>
      </w:r>
      <w:proofErr w:type="gramEnd"/>
    </w:p>
    <w:p w:rsidR="00D83D5E" w:rsidRPr="00A5254E" w:rsidRDefault="00D83D5E" w:rsidP="00D83D5E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>- </w:t>
      </w:r>
      <w:r>
        <w:rPr>
          <w:rFonts w:eastAsia="Times New Roman"/>
          <w:lang w:bidi="en-US"/>
        </w:rPr>
        <w:t>«</w:t>
      </w:r>
      <w:r w:rsidRPr="00A5254E">
        <w:rPr>
          <w:rFonts w:eastAsia="Times New Roman"/>
          <w:lang w:bidi="en-US"/>
        </w:rPr>
        <w:t>Прокат плоский из железа ил</w:t>
      </w:r>
      <w:r>
        <w:rPr>
          <w:rFonts w:eastAsia="Times New Roman"/>
          <w:lang w:bidi="en-US"/>
        </w:rPr>
        <w:t xml:space="preserve">и нелегированной стали шириной 600 мм или более, </w:t>
      </w:r>
      <w:proofErr w:type="spellStart"/>
      <w:r>
        <w:rPr>
          <w:rFonts w:eastAsia="Times New Roman"/>
          <w:lang w:bidi="en-US"/>
        </w:rPr>
        <w:t>горячекатанный</w:t>
      </w:r>
      <w:proofErr w:type="spellEnd"/>
      <w:r>
        <w:rPr>
          <w:rFonts w:eastAsia="Times New Roman"/>
          <w:lang w:bidi="en-US"/>
        </w:rPr>
        <w:t xml:space="preserve">, </w:t>
      </w:r>
      <w:proofErr w:type="spellStart"/>
      <w:r>
        <w:rPr>
          <w:rFonts w:eastAsia="Times New Roman"/>
          <w:lang w:bidi="en-US"/>
        </w:rPr>
        <w:t>неплакированный</w:t>
      </w:r>
      <w:proofErr w:type="spellEnd"/>
      <w:r>
        <w:rPr>
          <w:rFonts w:eastAsia="Times New Roman"/>
          <w:lang w:bidi="en-US"/>
        </w:rPr>
        <w:t>, без гальванического или другого покрытия» (позиция</w:t>
      </w:r>
      <w:r w:rsidRPr="00A5254E">
        <w:rPr>
          <w:rFonts w:eastAsia="Times New Roman"/>
          <w:lang w:bidi="en-US"/>
        </w:rPr>
        <w:t xml:space="preserve"> ГНГ 7208) – 0,90.</w:t>
      </w:r>
    </w:p>
    <w:p w:rsidR="00EC1640" w:rsidRPr="00A5254E" w:rsidRDefault="00324AF9" w:rsidP="00EC1640">
      <w:pPr>
        <w:ind w:firstLine="709"/>
        <w:jc w:val="both"/>
        <w:rPr>
          <w:rFonts w:eastAsia="Times New Roman"/>
          <w:color w:val="000000"/>
          <w:lang w:bidi="en-US"/>
        </w:rPr>
      </w:pPr>
      <w:r>
        <w:rPr>
          <w:rFonts w:eastAsia="Times New Roman"/>
          <w:b/>
          <w:bCs/>
          <w:lang w:bidi="en-US"/>
        </w:rPr>
        <w:t>3.6</w:t>
      </w:r>
      <w:r w:rsidR="00EC1640">
        <w:rPr>
          <w:rFonts w:eastAsia="Times New Roman"/>
          <w:b/>
          <w:bCs/>
          <w:lang w:bidi="en-US"/>
        </w:rPr>
        <w:t>.</w:t>
      </w:r>
      <w:r w:rsidR="00EC1640" w:rsidRPr="00A5254E">
        <w:rPr>
          <w:rFonts w:eastAsia="Times New Roman"/>
          <w:b/>
          <w:bCs/>
          <w:lang w:bidi="en-US"/>
        </w:rPr>
        <w:t>2</w:t>
      </w:r>
      <w:r w:rsidR="00EC1640" w:rsidRPr="00A5254E">
        <w:rPr>
          <w:rFonts w:eastAsia="Times New Roman"/>
          <w:lang w:bidi="en-US"/>
        </w:rPr>
        <w:t>. </w:t>
      </w:r>
      <w:r w:rsidR="00EC1640" w:rsidRPr="00A5254E">
        <w:rPr>
          <w:rFonts w:eastAsia="Times New Roman"/>
          <w:color w:val="000000"/>
          <w:lang w:bidi="en-US"/>
        </w:rPr>
        <w:t xml:space="preserve">по транзитному участку Каракалпакстан </w:t>
      </w:r>
      <w:proofErr w:type="spellStart"/>
      <w:r w:rsidR="00EC1640" w:rsidRPr="00A5254E">
        <w:rPr>
          <w:rFonts w:eastAsia="Times New Roman"/>
          <w:color w:val="000000"/>
          <w:lang w:bidi="en-US"/>
        </w:rPr>
        <w:t>эксп</w:t>
      </w:r>
      <w:proofErr w:type="spellEnd"/>
      <w:r w:rsidR="00EC1640" w:rsidRPr="00A5254E">
        <w:rPr>
          <w:rFonts w:eastAsia="Times New Roman"/>
          <w:color w:val="000000"/>
          <w:lang w:bidi="en-US"/>
        </w:rPr>
        <w:t xml:space="preserve">. – </w:t>
      </w:r>
      <w:proofErr w:type="spellStart"/>
      <w:r w:rsidR="00EC1640" w:rsidRPr="00A5254E">
        <w:rPr>
          <w:rFonts w:eastAsia="Times New Roman"/>
          <w:color w:val="000000"/>
          <w:lang w:bidi="en-US"/>
        </w:rPr>
        <w:t>Галаба</w:t>
      </w:r>
      <w:proofErr w:type="spellEnd"/>
      <w:r w:rsidR="00EC1640" w:rsidRPr="00A5254E">
        <w:rPr>
          <w:rFonts w:eastAsia="Times New Roman"/>
          <w:color w:val="000000"/>
          <w:lang w:bidi="en-US"/>
        </w:rPr>
        <w:t xml:space="preserve"> </w:t>
      </w:r>
      <w:proofErr w:type="spellStart"/>
      <w:r w:rsidR="00EC1640" w:rsidRPr="00A5254E">
        <w:rPr>
          <w:rFonts w:eastAsia="Times New Roman"/>
          <w:color w:val="000000"/>
          <w:lang w:bidi="en-US"/>
        </w:rPr>
        <w:t>эксп</w:t>
      </w:r>
      <w:proofErr w:type="spellEnd"/>
      <w:r w:rsidR="00EC1640" w:rsidRPr="00A5254E">
        <w:rPr>
          <w:rFonts w:eastAsia="Times New Roman"/>
          <w:color w:val="000000"/>
          <w:lang w:bidi="en-US"/>
        </w:rPr>
        <w:t>.:</w:t>
      </w:r>
    </w:p>
    <w:p w:rsidR="00D83D5E" w:rsidRPr="00A5254E" w:rsidRDefault="00D83D5E" w:rsidP="00D83D5E">
      <w:pPr>
        <w:ind w:firstLine="709"/>
        <w:jc w:val="both"/>
        <w:rPr>
          <w:rFonts w:eastAsia="Times New Roman"/>
          <w:color w:val="000000"/>
          <w:lang w:bidi="en-US"/>
        </w:rPr>
      </w:pPr>
      <w:r w:rsidRPr="00A5254E">
        <w:rPr>
          <w:rFonts w:eastAsia="Times New Roman"/>
          <w:lang w:bidi="en-US"/>
        </w:rPr>
        <w:t xml:space="preserve">- «Пшеница и </w:t>
      </w:r>
      <w:proofErr w:type="spellStart"/>
      <w:r w:rsidRPr="00A5254E">
        <w:rPr>
          <w:rFonts w:eastAsia="Times New Roman"/>
          <w:lang w:bidi="en-US"/>
        </w:rPr>
        <w:t>меслин</w:t>
      </w:r>
      <w:proofErr w:type="spellEnd"/>
      <w:r w:rsidRPr="00A5254E">
        <w:rPr>
          <w:rFonts w:eastAsia="Times New Roman"/>
          <w:lang w:bidi="en-US"/>
        </w:rPr>
        <w:t>»</w:t>
      </w:r>
      <w:r w:rsidRPr="00A5254E">
        <w:rPr>
          <w:rFonts w:eastAsia="Times New Roman"/>
          <w:color w:val="000000"/>
          <w:lang w:bidi="en-US"/>
        </w:rPr>
        <w:t xml:space="preserve"> (</w:t>
      </w:r>
      <w:r>
        <w:rPr>
          <w:rFonts w:eastAsia="Times New Roman"/>
          <w:lang w:bidi="en-US"/>
        </w:rPr>
        <w:t>позиция</w:t>
      </w:r>
      <w:r w:rsidRPr="00A5254E">
        <w:rPr>
          <w:rFonts w:eastAsia="Times New Roman"/>
          <w:lang w:bidi="en-US"/>
        </w:rPr>
        <w:t xml:space="preserve"> </w:t>
      </w:r>
      <w:r w:rsidRPr="00A5254E">
        <w:rPr>
          <w:rFonts w:eastAsia="Times New Roman"/>
          <w:color w:val="000000"/>
          <w:lang w:bidi="en-US"/>
        </w:rPr>
        <w:t xml:space="preserve">ГНГ 1001) и </w:t>
      </w:r>
      <w:r w:rsidRPr="00A5254E">
        <w:rPr>
          <w:rFonts w:eastAsia="Times New Roman"/>
          <w:lang w:bidi="en-US"/>
        </w:rPr>
        <w:t xml:space="preserve">«Мука пшеничная или пшенично-ржаная» (позиции ГНГ 1101) </w:t>
      </w:r>
      <w:r w:rsidRPr="00A5254E">
        <w:rPr>
          <w:rFonts w:eastAsia="Times New Roman"/>
          <w:color w:val="000000"/>
          <w:lang w:bidi="en-US"/>
        </w:rPr>
        <w:t xml:space="preserve">- </w:t>
      </w:r>
      <w:r w:rsidRPr="00A5254E">
        <w:rPr>
          <w:rFonts w:eastAsia="Times New Roman"/>
          <w:lang w:bidi="en-US"/>
        </w:rPr>
        <w:t>0,60.</w:t>
      </w:r>
    </w:p>
    <w:p w:rsidR="00D83D5E" w:rsidRPr="00A5254E" w:rsidRDefault="00D83D5E" w:rsidP="00D83D5E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>- «Нефтепродукты» (позиций, субпозиций и кодов ГНГ 27090010, 2712, 2713, 27149000, 2715, 2721-2749, 340319, 340399, 3404, 381121, 381129, 38170050, 38241000) – 0,80;</w:t>
      </w:r>
    </w:p>
    <w:p w:rsidR="00D83D5E" w:rsidRPr="00A5254E" w:rsidRDefault="00D83D5E" w:rsidP="00D83D5E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>- «Газы нефтяные и углеводород</w:t>
      </w:r>
      <w:r>
        <w:rPr>
          <w:rFonts w:eastAsia="Times New Roman"/>
          <w:lang w:bidi="en-US"/>
        </w:rPr>
        <w:t xml:space="preserve">ы газообразные прочие» </w:t>
      </w:r>
      <w:r>
        <w:rPr>
          <w:rFonts w:eastAsia="Times New Roman"/>
          <w:lang w:bidi="en-US"/>
        </w:rPr>
        <w:br/>
        <w:t>(позиция</w:t>
      </w:r>
      <w:r w:rsidRPr="00A5254E">
        <w:rPr>
          <w:rFonts w:eastAsia="Times New Roman"/>
          <w:lang w:bidi="en-US"/>
        </w:rPr>
        <w:t xml:space="preserve"> ГНГ 2711) – 0,80;</w:t>
      </w:r>
    </w:p>
    <w:p w:rsidR="00D83D5E" w:rsidRPr="00A5254E" w:rsidRDefault="00D83D5E" w:rsidP="00D83D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 xml:space="preserve">- «Масло подсолнечное, </w:t>
      </w:r>
      <w:proofErr w:type="spellStart"/>
      <w:r w:rsidRPr="00A5254E">
        <w:rPr>
          <w:rFonts w:eastAsia="Times New Roman"/>
          <w:lang w:bidi="en-US"/>
        </w:rPr>
        <w:t>сафлоровое</w:t>
      </w:r>
      <w:proofErr w:type="spellEnd"/>
      <w:r w:rsidRPr="00A5254E">
        <w:rPr>
          <w:rFonts w:eastAsia="Times New Roman"/>
          <w:lang w:bidi="en-US"/>
        </w:rPr>
        <w:t xml:space="preserve"> или хлопковое и их фракции, </w:t>
      </w:r>
      <w:r w:rsidRPr="00A5254E">
        <w:rPr>
          <w:rFonts w:eastAsia="Times New Roman"/>
          <w:lang w:bidi="en-US"/>
        </w:rPr>
        <w:lastRenderedPageBreak/>
        <w:t>нерафинированные или рафинированные, но без изменен</w:t>
      </w:r>
      <w:r>
        <w:rPr>
          <w:rFonts w:eastAsia="Times New Roman"/>
          <w:lang w:bidi="en-US"/>
        </w:rPr>
        <w:t>ия химического состава» (позиция</w:t>
      </w:r>
      <w:r w:rsidRPr="00A5254E">
        <w:rPr>
          <w:rFonts w:eastAsia="Times New Roman"/>
          <w:lang w:bidi="en-US"/>
        </w:rPr>
        <w:t xml:space="preserve"> ГНГ 1512) – 0,80.</w:t>
      </w:r>
    </w:p>
    <w:p w:rsidR="00D83D5E" w:rsidRPr="00A5254E" w:rsidRDefault="00D83D5E" w:rsidP="00D83D5E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color w:val="000000"/>
          <w:lang w:bidi="en-US"/>
        </w:rPr>
        <w:t>- «</w:t>
      </w:r>
      <w:proofErr w:type="gramStart"/>
      <w:r w:rsidRPr="00A5254E">
        <w:rPr>
          <w:rFonts w:eastAsia="Times New Roman"/>
          <w:color w:val="000000"/>
          <w:lang w:bidi="en-US"/>
        </w:rPr>
        <w:t>Лесоматериалы</w:t>
      </w:r>
      <w:proofErr w:type="gramEnd"/>
      <w:r w:rsidRPr="00A5254E">
        <w:rPr>
          <w:rFonts w:eastAsia="Times New Roman"/>
          <w:color w:val="000000"/>
          <w:lang w:bidi="en-US"/>
        </w:rPr>
        <w:t xml:space="preserve"> распиленные или расколотые вдоль</w:t>
      </w:r>
      <w:r w:rsidRPr="00A5254E">
        <w:rPr>
          <w:rFonts w:eastAsia="Times New Roman"/>
          <w:lang w:bidi="en-US"/>
        </w:rPr>
        <w:t>, разделенные на слои или лущеные, строганые или нестроганые, шлифованные или нешлифованные, имеющие или не имеющие торцевые соединения, толщиной более 6 мм»</w:t>
      </w:r>
      <w:r>
        <w:rPr>
          <w:rFonts w:eastAsia="Times New Roman"/>
          <w:color w:val="000000"/>
          <w:lang w:bidi="en-US"/>
        </w:rPr>
        <w:t xml:space="preserve"> (позиция</w:t>
      </w:r>
      <w:r w:rsidRPr="00A5254E">
        <w:rPr>
          <w:rFonts w:eastAsia="Times New Roman"/>
          <w:color w:val="000000"/>
          <w:lang w:bidi="en-US"/>
        </w:rPr>
        <w:t xml:space="preserve"> ГНГ 4407) </w:t>
      </w:r>
      <w:r w:rsidRPr="00A5254E">
        <w:rPr>
          <w:rFonts w:eastAsia="Times New Roman"/>
          <w:lang w:bidi="en-US"/>
        </w:rPr>
        <w:t xml:space="preserve">– 0,70; </w:t>
      </w:r>
    </w:p>
    <w:p w:rsidR="00D83D5E" w:rsidRDefault="00D83D5E" w:rsidP="00D83D5E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color w:val="000000"/>
          <w:lang w:bidi="en-US"/>
        </w:rPr>
        <w:t>- </w:t>
      </w:r>
      <w:r>
        <w:rPr>
          <w:rFonts w:eastAsia="Times New Roman"/>
          <w:color w:val="000000"/>
          <w:lang w:bidi="en-US"/>
        </w:rPr>
        <w:t>«</w:t>
      </w:r>
      <w:r w:rsidRPr="00A5254E">
        <w:rPr>
          <w:rFonts w:eastAsia="Times New Roman"/>
          <w:color w:val="000000"/>
          <w:lang w:bidi="en-US"/>
        </w:rPr>
        <w:t>Пиломатериалы</w:t>
      </w:r>
      <w:r>
        <w:rPr>
          <w:rFonts w:eastAsia="Times New Roman"/>
          <w:color w:val="000000"/>
          <w:lang w:bidi="en-US"/>
        </w:rPr>
        <w:t xml:space="preserve"> (включая планки и фриз для паркетного покрытия пола, несобранные) в виде профилированного </w:t>
      </w:r>
      <w:proofErr w:type="spellStart"/>
      <w:r>
        <w:rPr>
          <w:rFonts w:eastAsia="Times New Roman"/>
          <w:color w:val="000000"/>
          <w:lang w:bidi="en-US"/>
        </w:rPr>
        <w:t>погонажа</w:t>
      </w:r>
      <w:proofErr w:type="spellEnd"/>
      <w:r>
        <w:rPr>
          <w:rFonts w:eastAsia="Times New Roman"/>
          <w:color w:val="000000"/>
          <w:lang w:bidi="en-US"/>
        </w:rPr>
        <w:t xml:space="preserve"> (с гребнями, пазами, шпунтованные, со стесанными краями, с соединением в виде полукруглой калевки, фасонные, закругленные или аналогичные) по любой из кромок, торцов или плоскостей, строганые или нестроганые, шлифованные или нешлифованные, имеющие или не имеющие торцевые соединения» </w:t>
      </w:r>
      <w:r w:rsidRPr="00A5254E">
        <w:rPr>
          <w:rFonts w:eastAsia="Times New Roman"/>
          <w:color w:val="000000"/>
          <w:lang w:bidi="en-US"/>
        </w:rPr>
        <w:t>(</w:t>
      </w:r>
      <w:r>
        <w:rPr>
          <w:rFonts w:eastAsia="Times New Roman"/>
          <w:lang w:bidi="en-US"/>
        </w:rPr>
        <w:t>позиция</w:t>
      </w:r>
      <w:r w:rsidRPr="00A5254E">
        <w:rPr>
          <w:rFonts w:eastAsia="Times New Roman"/>
          <w:color w:val="000000"/>
          <w:lang w:bidi="en-US"/>
        </w:rPr>
        <w:t xml:space="preserve"> ГНГ 4409)</w:t>
      </w:r>
      <w:r>
        <w:rPr>
          <w:rFonts w:eastAsia="Times New Roman"/>
          <w:color w:val="000000"/>
          <w:lang w:bidi="en-US"/>
        </w:rPr>
        <w:t xml:space="preserve"> </w:t>
      </w:r>
      <w:r w:rsidRPr="00A5254E">
        <w:rPr>
          <w:rFonts w:eastAsia="Times New Roman"/>
          <w:lang w:bidi="en-US"/>
        </w:rPr>
        <w:t>– 0,70.</w:t>
      </w:r>
    </w:p>
    <w:p w:rsidR="00EC1640" w:rsidRPr="00A5254E" w:rsidRDefault="00324AF9" w:rsidP="00EC1640">
      <w:pPr>
        <w:ind w:firstLine="709"/>
        <w:contextualSpacing/>
        <w:jc w:val="both"/>
        <w:rPr>
          <w:rFonts w:eastAsia="Times New Roman"/>
          <w:lang w:val="uz-Cyrl-UZ" w:bidi="en-US"/>
        </w:rPr>
      </w:pPr>
      <w:r>
        <w:rPr>
          <w:rFonts w:eastAsia="Times New Roman"/>
          <w:b/>
          <w:lang w:bidi="en-US"/>
        </w:rPr>
        <w:t>3.6</w:t>
      </w:r>
      <w:r w:rsidR="00CE5A95" w:rsidRPr="00CE5A95">
        <w:rPr>
          <w:rFonts w:eastAsia="Times New Roman"/>
          <w:b/>
          <w:lang w:bidi="en-US"/>
        </w:rPr>
        <w:t>.3.</w:t>
      </w:r>
      <w:r w:rsidR="00CE5A95">
        <w:rPr>
          <w:rFonts w:eastAsia="Times New Roman"/>
          <w:lang w:bidi="en-US"/>
        </w:rPr>
        <w:t xml:space="preserve"> п</w:t>
      </w:r>
      <w:r w:rsidR="00EC1640" w:rsidRPr="00A5254E">
        <w:rPr>
          <w:rFonts w:eastAsia="Times New Roman"/>
          <w:lang w:bidi="en-US"/>
        </w:rPr>
        <w:t xml:space="preserve">о транзитному участку </w:t>
      </w:r>
      <w:proofErr w:type="spellStart"/>
      <w:r w:rsidR="00EC1640" w:rsidRPr="00A5254E">
        <w:rPr>
          <w:rFonts w:eastAsia="Times New Roman"/>
          <w:lang w:bidi="en-US"/>
        </w:rPr>
        <w:t>Келес</w:t>
      </w:r>
      <w:proofErr w:type="spellEnd"/>
      <w:r w:rsidR="00EC1640" w:rsidRPr="00A5254E">
        <w:rPr>
          <w:rFonts w:eastAsia="Times New Roman"/>
          <w:lang w:bidi="en-US"/>
        </w:rPr>
        <w:t xml:space="preserve"> </w:t>
      </w:r>
      <w:proofErr w:type="spellStart"/>
      <w:r w:rsidR="00EC1640" w:rsidRPr="00A5254E">
        <w:rPr>
          <w:rFonts w:eastAsia="Times New Roman"/>
          <w:lang w:bidi="en-US"/>
        </w:rPr>
        <w:t>эксп</w:t>
      </w:r>
      <w:proofErr w:type="spellEnd"/>
      <w:r w:rsidR="00EC1640" w:rsidRPr="00A5254E">
        <w:rPr>
          <w:rFonts w:eastAsia="Times New Roman"/>
          <w:lang w:bidi="en-US"/>
        </w:rPr>
        <w:t xml:space="preserve">. – </w:t>
      </w:r>
      <w:proofErr w:type="spellStart"/>
      <w:r w:rsidR="00EC1640" w:rsidRPr="00A5254E">
        <w:rPr>
          <w:rFonts w:eastAsia="Times New Roman"/>
          <w:lang w:bidi="en-US"/>
        </w:rPr>
        <w:t>Ходжадавлет</w:t>
      </w:r>
      <w:proofErr w:type="spellEnd"/>
      <w:r w:rsidR="00EC1640" w:rsidRPr="00A5254E">
        <w:rPr>
          <w:rFonts w:eastAsia="Times New Roman"/>
          <w:lang w:bidi="en-US"/>
        </w:rPr>
        <w:t xml:space="preserve"> </w:t>
      </w:r>
      <w:proofErr w:type="spellStart"/>
      <w:r w:rsidR="00EC1640" w:rsidRPr="00A5254E">
        <w:rPr>
          <w:rFonts w:eastAsia="Times New Roman"/>
          <w:lang w:bidi="en-US"/>
        </w:rPr>
        <w:t>эксп</w:t>
      </w:r>
      <w:proofErr w:type="spellEnd"/>
      <w:r w:rsidR="00EC1640" w:rsidRPr="00A5254E">
        <w:rPr>
          <w:rFonts w:eastAsia="Times New Roman"/>
          <w:lang w:bidi="en-US"/>
        </w:rPr>
        <w:t>. (кроме перевозок в Афганистан):</w:t>
      </w:r>
    </w:p>
    <w:p w:rsidR="00EC1640" w:rsidRPr="00A5254E" w:rsidRDefault="00EC1640" w:rsidP="00CE5A95">
      <w:pPr>
        <w:ind w:firstLine="709"/>
        <w:jc w:val="both"/>
        <w:rPr>
          <w:rFonts w:eastAsia="Times New Roman"/>
          <w:color w:val="000000"/>
          <w:lang w:bidi="en-US"/>
        </w:rPr>
      </w:pPr>
      <w:r w:rsidRPr="00A5254E">
        <w:rPr>
          <w:rFonts w:eastAsia="Times New Roman"/>
          <w:lang w:bidi="en-US"/>
        </w:rPr>
        <w:t xml:space="preserve">- «Пшеница и </w:t>
      </w:r>
      <w:proofErr w:type="spellStart"/>
      <w:r w:rsidRPr="00A5254E">
        <w:rPr>
          <w:rFonts w:eastAsia="Times New Roman"/>
          <w:lang w:bidi="en-US"/>
        </w:rPr>
        <w:t>меслин</w:t>
      </w:r>
      <w:proofErr w:type="spellEnd"/>
      <w:r w:rsidRPr="00A5254E">
        <w:rPr>
          <w:rFonts w:eastAsia="Times New Roman"/>
          <w:lang w:bidi="en-US"/>
        </w:rPr>
        <w:t>»</w:t>
      </w:r>
      <w:r w:rsidRPr="00A5254E">
        <w:rPr>
          <w:rFonts w:eastAsia="Times New Roman"/>
          <w:color w:val="000000"/>
          <w:lang w:bidi="en-US"/>
        </w:rPr>
        <w:t xml:space="preserve"> (</w:t>
      </w:r>
      <w:r w:rsidRPr="00A5254E">
        <w:rPr>
          <w:rFonts w:eastAsia="Times New Roman"/>
          <w:lang w:bidi="en-US"/>
        </w:rPr>
        <w:t xml:space="preserve">позиции </w:t>
      </w:r>
      <w:r w:rsidRPr="00A5254E">
        <w:rPr>
          <w:rFonts w:eastAsia="Times New Roman"/>
          <w:color w:val="000000"/>
          <w:lang w:bidi="en-US"/>
        </w:rPr>
        <w:t xml:space="preserve">ГНГ 1001) и </w:t>
      </w:r>
      <w:r w:rsidRPr="00A5254E">
        <w:rPr>
          <w:rFonts w:eastAsia="Times New Roman"/>
          <w:lang w:bidi="en-US"/>
        </w:rPr>
        <w:t>«Мука пшеничная или пшенично-ржаная» (позиции ГНГ 1101)</w:t>
      </w:r>
      <w:r w:rsidRPr="00A5254E">
        <w:rPr>
          <w:rFonts w:eastAsia="Times New Roman"/>
          <w:color w:val="000000"/>
          <w:lang w:bidi="en-US"/>
        </w:rPr>
        <w:t xml:space="preserve">- </w:t>
      </w:r>
      <w:r w:rsidRPr="00A5254E">
        <w:rPr>
          <w:rFonts w:eastAsia="Times New Roman"/>
          <w:lang w:bidi="en-US"/>
        </w:rPr>
        <w:t>0,40.</w:t>
      </w:r>
    </w:p>
    <w:p w:rsidR="00EC1640" w:rsidRPr="00A5254E" w:rsidRDefault="00324AF9" w:rsidP="00EC1640">
      <w:pPr>
        <w:ind w:firstLine="709"/>
        <w:jc w:val="both"/>
        <w:rPr>
          <w:rFonts w:eastAsia="Times New Roman"/>
          <w:lang w:bidi="en-US"/>
        </w:rPr>
      </w:pPr>
      <w:r>
        <w:rPr>
          <w:rFonts w:eastAsia="Times New Roman"/>
          <w:b/>
          <w:bCs/>
          <w:lang w:bidi="en-US"/>
        </w:rPr>
        <w:t>3.6</w:t>
      </w:r>
      <w:r w:rsidR="00CE5A95">
        <w:rPr>
          <w:rFonts w:eastAsia="Times New Roman"/>
          <w:b/>
          <w:bCs/>
          <w:lang w:bidi="en-US"/>
        </w:rPr>
        <w:t>.</w:t>
      </w:r>
      <w:r w:rsidR="00EC1640" w:rsidRPr="00A5254E">
        <w:rPr>
          <w:rFonts w:eastAsia="Times New Roman"/>
          <w:b/>
          <w:bCs/>
          <w:lang w:bidi="en-US"/>
        </w:rPr>
        <w:t>4</w:t>
      </w:r>
      <w:r w:rsidR="00EC1640" w:rsidRPr="00A5254E">
        <w:rPr>
          <w:rFonts w:eastAsia="Times New Roman"/>
          <w:lang w:bidi="en-US"/>
        </w:rPr>
        <w:t>. В случае совпадения условий применения понижающих коэффициентов, применяется:</w:t>
      </w:r>
    </w:p>
    <w:p w:rsidR="00EC1640" w:rsidRPr="00A5254E" w:rsidRDefault="00EC1640" w:rsidP="00EC1640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 xml:space="preserve">при разнице размера скидок – </w:t>
      </w:r>
      <w:proofErr w:type="gramStart"/>
      <w:r w:rsidRPr="00A5254E">
        <w:rPr>
          <w:rFonts w:eastAsia="Times New Roman"/>
          <w:lang w:bidi="en-US"/>
        </w:rPr>
        <w:t>наивысший</w:t>
      </w:r>
      <w:proofErr w:type="gramEnd"/>
      <w:r w:rsidRPr="00A5254E">
        <w:rPr>
          <w:rFonts w:eastAsia="Times New Roman"/>
          <w:lang w:bidi="en-US"/>
        </w:rPr>
        <w:t xml:space="preserve">; </w:t>
      </w:r>
    </w:p>
    <w:p w:rsidR="00EC1640" w:rsidRDefault="00EC1640" w:rsidP="00EC1640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>при равных размерах скидок – в разовом порядке</w:t>
      </w:r>
      <w:proofErr w:type="gramStart"/>
      <w:r w:rsidRPr="00A5254E">
        <w:rPr>
          <w:rFonts w:eastAsia="Times New Roman"/>
          <w:lang w:bidi="en-US"/>
        </w:rPr>
        <w:t>.</w:t>
      </w:r>
      <w:r w:rsidR="002945D6">
        <w:rPr>
          <w:rFonts w:eastAsia="Times New Roman"/>
          <w:lang w:bidi="en-US"/>
        </w:rPr>
        <w:t>».</w:t>
      </w:r>
      <w:proofErr w:type="gramEnd"/>
    </w:p>
    <w:p w:rsidR="00CC4096" w:rsidRDefault="002A24E5" w:rsidP="00CC4096">
      <w:pPr>
        <w:pStyle w:val="a5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bidi="en-US"/>
        </w:rPr>
        <w:t>3</w:t>
      </w:r>
      <w:r w:rsidR="00CC4096">
        <w:rPr>
          <w:rFonts w:eastAsia="Times New Roman"/>
          <w:lang w:bidi="en-US"/>
        </w:rPr>
        <w:t>.</w:t>
      </w:r>
      <w:r w:rsidR="00CC4096" w:rsidRPr="00CC4096">
        <w:rPr>
          <w:rFonts w:eastAsia="Times New Roman"/>
          <w:lang w:eastAsia="ru-RU"/>
        </w:rPr>
        <w:t xml:space="preserve"> </w:t>
      </w:r>
      <w:r w:rsidR="00CC4096" w:rsidRPr="007663D4">
        <w:rPr>
          <w:rFonts w:eastAsia="Times New Roman"/>
          <w:lang w:eastAsia="ru-RU"/>
        </w:rPr>
        <w:t>П</w:t>
      </w:r>
      <w:r w:rsidR="00CC4096">
        <w:rPr>
          <w:rFonts w:eastAsia="Times New Roman"/>
          <w:lang w:eastAsia="ru-RU"/>
        </w:rPr>
        <w:t>ункт 4</w:t>
      </w:r>
      <w:r w:rsidR="00CC4096" w:rsidRPr="007663D4">
        <w:rPr>
          <w:rFonts w:eastAsia="Times New Roman"/>
          <w:lang w:eastAsia="ru-RU"/>
        </w:rPr>
        <w:t xml:space="preserve"> Раздела 1 Приложения 3 Тарифной политики</w:t>
      </w:r>
      <w:r w:rsidR="00CC4096">
        <w:rPr>
          <w:rFonts w:eastAsia="Times New Roman"/>
          <w:lang w:eastAsia="ru-RU"/>
        </w:rPr>
        <w:t xml:space="preserve"> до</w:t>
      </w:r>
      <w:r w:rsidR="005A7BA1">
        <w:rPr>
          <w:rFonts w:eastAsia="Times New Roman"/>
          <w:lang w:eastAsia="ru-RU"/>
        </w:rPr>
        <w:t>полнить новым подпунктом 4.12</w:t>
      </w:r>
      <w:r w:rsidR="00CC4096">
        <w:rPr>
          <w:rFonts w:eastAsia="Times New Roman"/>
          <w:lang w:eastAsia="ru-RU"/>
        </w:rPr>
        <w:t>. в следующей редакции:</w:t>
      </w:r>
    </w:p>
    <w:p w:rsidR="00CC4096" w:rsidRDefault="00CC4096" w:rsidP="00CC4096">
      <w:pPr>
        <w:pStyle w:val="a5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«</w:t>
      </w:r>
      <w:r w:rsidR="005A7BA1">
        <w:rPr>
          <w:rFonts w:eastAsia="Times New Roman"/>
          <w:b/>
          <w:lang w:eastAsia="ru-RU"/>
        </w:rPr>
        <w:t>4.12</w:t>
      </w:r>
      <w:r w:rsidRPr="00D64551">
        <w:rPr>
          <w:rFonts w:eastAsia="Times New Roman"/>
          <w:b/>
          <w:lang w:eastAsia="ru-RU"/>
        </w:rPr>
        <w:t>.</w:t>
      </w:r>
      <w:r>
        <w:rPr>
          <w:rFonts w:eastAsia="Times New Roman"/>
          <w:lang w:eastAsia="ru-RU"/>
        </w:rPr>
        <w:t xml:space="preserve"> </w:t>
      </w:r>
      <w:r w:rsidRPr="00A43B18">
        <w:rPr>
          <w:rFonts w:eastAsia="Times New Roman"/>
          <w:lang w:eastAsia="ru-RU"/>
        </w:rPr>
        <w:t>На период с 1 января по 31 декабря 2025 года (включит</w:t>
      </w:r>
      <w:r>
        <w:rPr>
          <w:rFonts w:eastAsia="Times New Roman"/>
          <w:lang w:eastAsia="ru-RU"/>
        </w:rPr>
        <w:t>ельно) установлены следующие коэффициенты к ставкам настоящей Тарифной политики</w:t>
      </w:r>
      <w:r w:rsidR="00D1517F">
        <w:rPr>
          <w:rFonts w:eastAsia="Times New Roman"/>
          <w:lang w:eastAsia="ru-RU"/>
        </w:rPr>
        <w:t xml:space="preserve"> на транзитные перевозки</w:t>
      </w:r>
      <w:r>
        <w:rPr>
          <w:rFonts w:eastAsia="Times New Roman"/>
          <w:lang w:eastAsia="ru-RU"/>
        </w:rPr>
        <w:t xml:space="preserve"> по территории Республики Узбекистан нижеперечисленных грузов в вагоне, независимо от его принадлежности:</w:t>
      </w:r>
    </w:p>
    <w:p w:rsidR="00CC4096" w:rsidRPr="00A5254E" w:rsidRDefault="005A7BA1" w:rsidP="00CC4096">
      <w:pPr>
        <w:ind w:firstLine="709"/>
        <w:jc w:val="both"/>
        <w:rPr>
          <w:rFonts w:eastAsia="Times New Roman"/>
          <w:color w:val="000000"/>
          <w:lang w:val="uz-Cyrl-UZ" w:bidi="en-US"/>
        </w:rPr>
      </w:pPr>
      <w:r>
        <w:rPr>
          <w:rFonts w:eastAsia="Times New Roman"/>
          <w:b/>
          <w:lang w:eastAsia="ru-RU"/>
        </w:rPr>
        <w:t>4.12</w:t>
      </w:r>
      <w:r w:rsidR="00CC4096">
        <w:rPr>
          <w:rFonts w:eastAsia="Times New Roman"/>
          <w:b/>
          <w:lang w:eastAsia="ru-RU"/>
        </w:rPr>
        <w:t xml:space="preserve">.1. </w:t>
      </w:r>
      <w:r w:rsidR="00CC4096" w:rsidRPr="00A5254E">
        <w:rPr>
          <w:rFonts w:eastAsia="Times New Roman"/>
          <w:color w:val="000000"/>
          <w:lang w:val="uz-Cyrl-UZ" w:bidi="en-US"/>
        </w:rPr>
        <w:t xml:space="preserve">по </w:t>
      </w:r>
      <w:r w:rsidR="00CC4096" w:rsidRPr="00A5254E">
        <w:rPr>
          <w:rFonts w:eastAsia="Times New Roman"/>
          <w:color w:val="000000"/>
          <w:lang w:bidi="en-US"/>
        </w:rPr>
        <w:t xml:space="preserve">транзитному участку </w:t>
      </w:r>
      <w:proofErr w:type="spellStart"/>
      <w:r w:rsidR="00CC4096" w:rsidRPr="00A5254E">
        <w:rPr>
          <w:rFonts w:eastAsia="Times New Roman"/>
          <w:color w:val="000000"/>
          <w:lang w:bidi="en-US"/>
        </w:rPr>
        <w:t>Келес</w:t>
      </w:r>
      <w:proofErr w:type="spellEnd"/>
      <w:r w:rsidR="00CC4096" w:rsidRPr="00A5254E">
        <w:rPr>
          <w:rFonts w:eastAsia="Times New Roman"/>
          <w:color w:val="000000"/>
          <w:lang w:bidi="en-US"/>
        </w:rPr>
        <w:t xml:space="preserve"> </w:t>
      </w:r>
      <w:proofErr w:type="spellStart"/>
      <w:r w:rsidR="00CC4096" w:rsidRPr="00A5254E">
        <w:rPr>
          <w:rFonts w:eastAsia="Times New Roman"/>
          <w:color w:val="000000"/>
          <w:lang w:bidi="en-US"/>
        </w:rPr>
        <w:t>эксп</w:t>
      </w:r>
      <w:proofErr w:type="spellEnd"/>
      <w:r w:rsidR="00CC4096" w:rsidRPr="00A5254E">
        <w:rPr>
          <w:rFonts w:eastAsia="Times New Roman"/>
          <w:color w:val="000000"/>
          <w:lang w:bidi="en-US"/>
        </w:rPr>
        <w:t xml:space="preserve">. – </w:t>
      </w:r>
      <w:proofErr w:type="spellStart"/>
      <w:r w:rsidR="00CC4096" w:rsidRPr="00A5254E">
        <w:rPr>
          <w:rFonts w:eastAsia="Times New Roman"/>
          <w:color w:val="000000"/>
          <w:lang w:bidi="en-US"/>
        </w:rPr>
        <w:t>Галаба</w:t>
      </w:r>
      <w:proofErr w:type="spellEnd"/>
      <w:r w:rsidR="00CC4096" w:rsidRPr="00A5254E">
        <w:rPr>
          <w:rFonts w:eastAsia="Times New Roman"/>
          <w:color w:val="000000"/>
          <w:lang w:bidi="en-US"/>
        </w:rPr>
        <w:t xml:space="preserve"> </w:t>
      </w:r>
      <w:proofErr w:type="spellStart"/>
      <w:r w:rsidR="00CC4096" w:rsidRPr="00A5254E">
        <w:rPr>
          <w:rFonts w:eastAsia="Times New Roman"/>
          <w:color w:val="000000"/>
          <w:lang w:bidi="en-US"/>
        </w:rPr>
        <w:t>эксп</w:t>
      </w:r>
      <w:proofErr w:type="spellEnd"/>
      <w:r w:rsidR="00CC4096" w:rsidRPr="00A5254E">
        <w:rPr>
          <w:rFonts w:eastAsia="Times New Roman"/>
          <w:color w:val="000000"/>
          <w:lang w:bidi="en-US"/>
        </w:rPr>
        <w:t>.:</w:t>
      </w:r>
    </w:p>
    <w:p w:rsidR="005A7BA1" w:rsidRPr="00A5254E" w:rsidRDefault="005A7BA1" w:rsidP="005A7BA1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>- </w:t>
      </w:r>
      <w:r>
        <w:rPr>
          <w:rFonts w:eastAsia="Times New Roman"/>
          <w:lang w:bidi="en-US"/>
        </w:rPr>
        <w:t xml:space="preserve">«Пшеница и </w:t>
      </w:r>
      <w:proofErr w:type="spellStart"/>
      <w:r>
        <w:rPr>
          <w:rFonts w:eastAsia="Times New Roman"/>
          <w:lang w:bidi="en-US"/>
        </w:rPr>
        <w:t>меслин</w:t>
      </w:r>
      <w:proofErr w:type="spellEnd"/>
      <w:r>
        <w:rPr>
          <w:rFonts w:eastAsia="Times New Roman"/>
          <w:lang w:bidi="en-US"/>
        </w:rPr>
        <w:t>» (позиция</w:t>
      </w:r>
      <w:r w:rsidRPr="00A5254E">
        <w:rPr>
          <w:rFonts w:eastAsia="Times New Roman"/>
          <w:lang w:bidi="en-US"/>
        </w:rPr>
        <w:t xml:space="preserve"> ГНГ 1001) и «Мука пшеничн</w:t>
      </w:r>
      <w:r>
        <w:rPr>
          <w:rFonts w:eastAsia="Times New Roman"/>
          <w:lang w:bidi="en-US"/>
        </w:rPr>
        <w:t>ая или пшенично-ржаная» (позиция</w:t>
      </w:r>
      <w:r w:rsidRPr="00A5254E">
        <w:rPr>
          <w:rFonts w:eastAsia="Times New Roman"/>
          <w:lang w:bidi="en-US"/>
        </w:rPr>
        <w:t xml:space="preserve"> ГНГ 1101): </w:t>
      </w:r>
    </w:p>
    <w:p w:rsidR="005A7BA1" w:rsidRPr="00A5254E" w:rsidRDefault="005A7BA1" w:rsidP="005A7BA1">
      <w:pPr>
        <w:ind w:firstLine="709"/>
        <w:contextualSpacing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>- 0,70 при выполнении объема перевозок до 850 000 тонн (включительно);</w:t>
      </w:r>
    </w:p>
    <w:p w:rsidR="005A7BA1" w:rsidRPr="00A5254E" w:rsidRDefault="005A7BA1" w:rsidP="005A7BA1">
      <w:pPr>
        <w:ind w:firstLine="709"/>
        <w:contextualSpacing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>- 0,60 при выполнении объема перевозок от 850 001 тонн и свыше.</w:t>
      </w:r>
    </w:p>
    <w:p w:rsidR="005A7BA1" w:rsidRPr="00A5254E" w:rsidRDefault="005A7BA1" w:rsidP="005A7BA1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 xml:space="preserve">Вышеуказанные коэффициенты, применяются на перевезенный объем, попадающий по тоннажу в определенную градацию, исходя </w:t>
      </w:r>
      <w:r w:rsidRPr="00A5254E">
        <w:rPr>
          <w:rFonts w:eastAsia="Times New Roman"/>
          <w:lang w:bidi="en-US"/>
        </w:rPr>
        <w:br/>
        <w:t>из последовательного отправления в течение года. При достижении объемов перевозок в последующей градации коэффициент за объемы перевозок в предыдущей градации не пересчитывается. Учет объемов перевозок за один фрахтовый год ведется по дате оттиска календарного штемпеля в накладной, проставляемого на станции отправления</w:t>
      </w:r>
      <w:r>
        <w:rPr>
          <w:rFonts w:eastAsia="Times New Roman"/>
          <w:lang w:bidi="en-US"/>
        </w:rPr>
        <w:t>.</w:t>
      </w:r>
    </w:p>
    <w:p w:rsidR="005A7BA1" w:rsidRPr="00A5254E" w:rsidRDefault="005A7BA1" w:rsidP="005A7BA1">
      <w:pPr>
        <w:ind w:firstLine="709"/>
        <w:jc w:val="both"/>
        <w:rPr>
          <w:rFonts w:eastAsia="Times New Roman"/>
          <w:color w:val="000000"/>
          <w:lang w:bidi="en-US"/>
        </w:rPr>
      </w:pPr>
      <w:r w:rsidRPr="00A5254E">
        <w:rPr>
          <w:rFonts w:eastAsia="Times New Roman"/>
          <w:color w:val="000000"/>
          <w:lang w:bidi="en-US"/>
        </w:rPr>
        <w:t>- «Газы нефтяные и углеводород</w:t>
      </w:r>
      <w:r>
        <w:rPr>
          <w:rFonts w:eastAsia="Times New Roman"/>
          <w:color w:val="000000"/>
          <w:lang w:bidi="en-US"/>
        </w:rPr>
        <w:t xml:space="preserve">ы газообразные прочие» </w:t>
      </w:r>
      <w:r>
        <w:rPr>
          <w:rFonts w:eastAsia="Times New Roman"/>
          <w:color w:val="000000"/>
          <w:lang w:bidi="en-US"/>
        </w:rPr>
        <w:br/>
        <w:t>(позиция</w:t>
      </w:r>
      <w:r w:rsidRPr="00A5254E">
        <w:rPr>
          <w:rFonts w:eastAsia="Times New Roman"/>
          <w:color w:val="000000"/>
          <w:lang w:bidi="en-US"/>
        </w:rPr>
        <w:t xml:space="preserve"> ГНГ 2711) – 0,90;</w:t>
      </w:r>
    </w:p>
    <w:p w:rsidR="005A7BA1" w:rsidRPr="00A5254E" w:rsidRDefault="005A7BA1" w:rsidP="005A7BA1">
      <w:pPr>
        <w:ind w:firstLine="709"/>
        <w:jc w:val="both"/>
        <w:rPr>
          <w:rFonts w:eastAsia="Times New Roman"/>
          <w:color w:val="000000"/>
          <w:lang w:bidi="en-US"/>
        </w:rPr>
      </w:pPr>
      <w:r w:rsidRPr="00A5254E">
        <w:rPr>
          <w:rFonts w:eastAsia="Times New Roman"/>
          <w:color w:val="000000"/>
          <w:lang w:bidi="en-US"/>
        </w:rPr>
        <w:t>- главы 31 «Удобрения» (позиции ГНГ 3102-3105) – 0,90;</w:t>
      </w:r>
    </w:p>
    <w:p w:rsidR="005A7BA1" w:rsidRPr="00A5254E" w:rsidRDefault="005A7BA1" w:rsidP="005A7BA1">
      <w:pPr>
        <w:ind w:firstLine="709"/>
        <w:jc w:val="both"/>
        <w:rPr>
          <w:rFonts w:eastAsia="Times New Roman"/>
          <w:color w:val="000000"/>
          <w:lang w:bidi="en-US"/>
        </w:rPr>
      </w:pPr>
      <w:r w:rsidRPr="00A5254E">
        <w:rPr>
          <w:rFonts w:eastAsia="Times New Roman"/>
          <w:color w:val="000000"/>
          <w:lang w:bidi="en-US"/>
        </w:rPr>
        <w:t>- «</w:t>
      </w:r>
      <w:proofErr w:type="gramStart"/>
      <w:r w:rsidRPr="00A5254E">
        <w:rPr>
          <w:rFonts w:eastAsia="Times New Roman"/>
          <w:color w:val="000000"/>
          <w:lang w:bidi="en-US"/>
        </w:rPr>
        <w:t>Лесоматериалы</w:t>
      </w:r>
      <w:proofErr w:type="gramEnd"/>
      <w:r w:rsidRPr="00A5254E">
        <w:rPr>
          <w:rFonts w:eastAsia="Times New Roman"/>
          <w:color w:val="000000"/>
          <w:lang w:bidi="en-US"/>
        </w:rPr>
        <w:t xml:space="preserve"> распиленные или расколотые вдоль</w:t>
      </w:r>
      <w:r w:rsidRPr="00A5254E">
        <w:rPr>
          <w:rFonts w:eastAsia="Times New Roman"/>
          <w:lang w:bidi="en-US"/>
        </w:rPr>
        <w:t xml:space="preserve">, разделенные на слои или лущеные, строганые или нестроганые, шлифованные или </w:t>
      </w:r>
      <w:r w:rsidRPr="00A5254E">
        <w:rPr>
          <w:rFonts w:eastAsia="Times New Roman"/>
          <w:lang w:bidi="en-US"/>
        </w:rPr>
        <w:lastRenderedPageBreak/>
        <w:t>нешлифованные, имеющие или не имеющие торцевые соединения, толщиной более 6 мм»</w:t>
      </w:r>
      <w:r>
        <w:rPr>
          <w:rFonts w:eastAsia="Times New Roman"/>
          <w:color w:val="000000"/>
          <w:lang w:bidi="en-US"/>
        </w:rPr>
        <w:t xml:space="preserve"> (позиция</w:t>
      </w:r>
      <w:r w:rsidRPr="00A5254E">
        <w:rPr>
          <w:rFonts w:eastAsia="Times New Roman"/>
          <w:color w:val="000000"/>
          <w:lang w:bidi="en-US"/>
        </w:rPr>
        <w:t xml:space="preserve"> ГНГ 4407) – 0,90; </w:t>
      </w:r>
    </w:p>
    <w:p w:rsidR="005A7BA1" w:rsidRPr="00A5254E" w:rsidRDefault="005A7BA1" w:rsidP="005A7BA1">
      <w:pPr>
        <w:ind w:firstLine="709"/>
        <w:jc w:val="both"/>
        <w:rPr>
          <w:rFonts w:eastAsia="Times New Roman"/>
          <w:color w:val="000000"/>
          <w:lang w:bidi="en-US"/>
        </w:rPr>
      </w:pPr>
      <w:proofErr w:type="gramStart"/>
      <w:r w:rsidRPr="00A5254E">
        <w:rPr>
          <w:rFonts w:eastAsia="Times New Roman"/>
          <w:color w:val="000000"/>
          <w:lang w:bidi="en-US"/>
        </w:rPr>
        <w:t>- </w:t>
      </w:r>
      <w:r>
        <w:rPr>
          <w:rFonts w:eastAsia="Times New Roman"/>
          <w:color w:val="000000"/>
          <w:lang w:bidi="en-US"/>
        </w:rPr>
        <w:t>«</w:t>
      </w:r>
      <w:r w:rsidRPr="00A5254E">
        <w:rPr>
          <w:rFonts w:eastAsia="Times New Roman"/>
          <w:color w:val="000000"/>
          <w:lang w:bidi="en-US"/>
        </w:rPr>
        <w:t>Пиломатериалы</w:t>
      </w:r>
      <w:r>
        <w:rPr>
          <w:rFonts w:eastAsia="Times New Roman"/>
          <w:color w:val="000000"/>
          <w:lang w:bidi="en-US"/>
        </w:rPr>
        <w:t xml:space="preserve"> (включая планки и фриз для паркетного покрытия пола, несобранные) в виде профилированного </w:t>
      </w:r>
      <w:proofErr w:type="spellStart"/>
      <w:r>
        <w:rPr>
          <w:rFonts w:eastAsia="Times New Roman"/>
          <w:color w:val="000000"/>
          <w:lang w:bidi="en-US"/>
        </w:rPr>
        <w:t>погонажа</w:t>
      </w:r>
      <w:proofErr w:type="spellEnd"/>
      <w:r>
        <w:rPr>
          <w:rFonts w:eastAsia="Times New Roman"/>
          <w:color w:val="000000"/>
          <w:lang w:bidi="en-US"/>
        </w:rPr>
        <w:t xml:space="preserve"> (с гребнями, пазами, шпунтованные, со стесанными краями, с соединением в виде полукруглой калевки, фасонные, закругленные или аналогичные) по любой из кромок, торцов или плоскостей, строганые или нестроганые, шлифованные или нешлифованные, имеющие или не имеющие торцевые соединения» </w:t>
      </w:r>
      <w:r w:rsidRPr="00A5254E">
        <w:rPr>
          <w:rFonts w:eastAsia="Times New Roman"/>
          <w:color w:val="000000"/>
          <w:lang w:bidi="en-US"/>
        </w:rPr>
        <w:t>(</w:t>
      </w:r>
      <w:r>
        <w:rPr>
          <w:rFonts w:eastAsia="Times New Roman"/>
          <w:lang w:bidi="en-US"/>
        </w:rPr>
        <w:t>позиция</w:t>
      </w:r>
      <w:r w:rsidRPr="00A5254E">
        <w:rPr>
          <w:rFonts w:eastAsia="Times New Roman"/>
          <w:color w:val="000000"/>
          <w:lang w:bidi="en-US"/>
        </w:rPr>
        <w:t xml:space="preserve"> ГНГ 4409) – 0,90;</w:t>
      </w:r>
      <w:proofErr w:type="gramEnd"/>
    </w:p>
    <w:p w:rsidR="005A7BA1" w:rsidRPr="00A5254E" w:rsidRDefault="005A7BA1" w:rsidP="005A7BA1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>- </w:t>
      </w:r>
      <w:r>
        <w:rPr>
          <w:rFonts w:eastAsia="Times New Roman"/>
          <w:lang w:bidi="en-US"/>
        </w:rPr>
        <w:t>«</w:t>
      </w:r>
      <w:r w:rsidRPr="00A5254E">
        <w:rPr>
          <w:rFonts w:eastAsia="Times New Roman"/>
          <w:lang w:bidi="en-US"/>
        </w:rPr>
        <w:t>Прокат плоский из железа ил</w:t>
      </w:r>
      <w:r>
        <w:rPr>
          <w:rFonts w:eastAsia="Times New Roman"/>
          <w:lang w:bidi="en-US"/>
        </w:rPr>
        <w:t xml:space="preserve">и нелегированной стали шириной 600 мм или более, </w:t>
      </w:r>
      <w:proofErr w:type="spellStart"/>
      <w:r>
        <w:rPr>
          <w:rFonts w:eastAsia="Times New Roman"/>
          <w:lang w:bidi="en-US"/>
        </w:rPr>
        <w:t>горячекатанный</w:t>
      </w:r>
      <w:proofErr w:type="spellEnd"/>
      <w:r>
        <w:rPr>
          <w:rFonts w:eastAsia="Times New Roman"/>
          <w:lang w:bidi="en-US"/>
        </w:rPr>
        <w:t xml:space="preserve">, </w:t>
      </w:r>
      <w:proofErr w:type="spellStart"/>
      <w:r>
        <w:rPr>
          <w:rFonts w:eastAsia="Times New Roman"/>
          <w:lang w:bidi="en-US"/>
        </w:rPr>
        <w:t>неплакированный</w:t>
      </w:r>
      <w:proofErr w:type="spellEnd"/>
      <w:r>
        <w:rPr>
          <w:rFonts w:eastAsia="Times New Roman"/>
          <w:lang w:bidi="en-US"/>
        </w:rPr>
        <w:t>, без гальванического или другого покрытия» (позиция</w:t>
      </w:r>
      <w:r w:rsidRPr="00A5254E">
        <w:rPr>
          <w:rFonts w:eastAsia="Times New Roman"/>
          <w:lang w:bidi="en-US"/>
        </w:rPr>
        <w:t xml:space="preserve"> ГНГ 7208) – 0,90.</w:t>
      </w:r>
    </w:p>
    <w:p w:rsidR="00CC4096" w:rsidRPr="00A5254E" w:rsidRDefault="005A7BA1" w:rsidP="00CC4096">
      <w:pPr>
        <w:ind w:firstLine="709"/>
        <w:jc w:val="both"/>
        <w:rPr>
          <w:rFonts w:eastAsia="Times New Roman"/>
          <w:color w:val="000000"/>
          <w:lang w:bidi="en-US"/>
        </w:rPr>
      </w:pPr>
      <w:r>
        <w:rPr>
          <w:rFonts w:eastAsia="Times New Roman"/>
          <w:b/>
          <w:bCs/>
          <w:lang w:bidi="en-US"/>
        </w:rPr>
        <w:t>4.12</w:t>
      </w:r>
      <w:r w:rsidR="00CC4096">
        <w:rPr>
          <w:rFonts w:eastAsia="Times New Roman"/>
          <w:b/>
          <w:bCs/>
          <w:lang w:bidi="en-US"/>
        </w:rPr>
        <w:t>.</w:t>
      </w:r>
      <w:r w:rsidR="00CC4096" w:rsidRPr="00A5254E">
        <w:rPr>
          <w:rFonts w:eastAsia="Times New Roman"/>
          <w:b/>
          <w:bCs/>
          <w:lang w:bidi="en-US"/>
        </w:rPr>
        <w:t>2</w:t>
      </w:r>
      <w:r w:rsidR="00CC4096" w:rsidRPr="00A5254E">
        <w:rPr>
          <w:rFonts w:eastAsia="Times New Roman"/>
          <w:lang w:bidi="en-US"/>
        </w:rPr>
        <w:t>. </w:t>
      </w:r>
      <w:r w:rsidR="00CC4096" w:rsidRPr="00A5254E">
        <w:rPr>
          <w:rFonts w:eastAsia="Times New Roman"/>
          <w:color w:val="000000"/>
          <w:lang w:bidi="en-US"/>
        </w:rPr>
        <w:t xml:space="preserve">по транзитному участку Каракалпакстан </w:t>
      </w:r>
      <w:proofErr w:type="spellStart"/>
      <w:r w:rsidR="00CC4096" w:rsidRPr="00A5254E">
        <w:rPr>
          <w:rFonts w:eastAsia="Times New Roman"/>
          <w:color w:val="000000"/>
          <w:lang w:bidi="en-US"/>
        </w:rPr>
        <w:t>эксп</w:t>
      </w:r>
      <w:proofErr w:type="spellEnd"/>
      <w:r w:rsidR="00CC4096" w:rsidRPr="00A5254E">
        <w:rPr>
          <w:rFonts w:eastAsia="Times New Roman"/>
          <w:color w:val="000000"/>
          <w:lang w:bidi="en-US"/>
        </w:rPr>
        <w:t xml:space="preserve">. – </w:t>
      </w:r>
      <w:proofErr w:type="spellStart"/>
      <w:r w:rsidR="00CC4096" w:rsidRPr="00A5254E">
        <w:rPr>
          <w:rFonts w:eastAsia="Times New Roman"/>
          <w:color w:val="000000"/>
          <w:lang w:bidi="en-US"/>
        </w:rPr>
        <w:t>Галаба</w:t>
      </w:r>
      <w:proofErr w:type="spellEnd"/>
      <w:r w:rsidR="00CC4096" w:rsidRPr="00A5254E">
        <w:rPr>
          <w:rFonts w:eastAsia="Times New Roman"/>
          <w:color w:val="000000"/>
          <w:lang w:bidi="en-US"/>
        </w:rPr>
        <w:t xml:space="preserve"> </w:t>
      </w:r>
      <w:proofErr w:type="spellStart"/>
      <w:r w:rsidR="00CC4096" w:rsidRPr="00A5254E">
        <w:rPr>
          <w:rFonts w:eastAsia="Times New Roman"/>
          <w:color w:val="000000"/>
          <w:lang w:bidi="en-US"/>
        </w:rPr>
        <w:t>эксп</w:t>
      </w:r>
      <w:proofErr w:type="spellEnd"/>
      <w:r w:rsidR="00CC4096" w:rsidRPr="00A5254E">
        <w:rPr>
          <w:rFonts w:eastAsia="Times New Roman"/>
          <w:color w:val="000000"/>
          <w:lang w:bidi="en-US"/>
        </w:rPr>
        <w:t>.:</w:t>
      </w:r>
    </w:p>
    <w:p w:rsidR="005A7BA1" w:rsidRPr="00A5254E" w:rsidRDefault="005A7BA1" w:rsidP="005A7BA1">
      <w:pPr>
        <w:ind w:firstLine="709"/>
        <w:jc w:val="both"/>
        <w:rPr>
          <w:rFonts w:eastAsia="Times New Roman"/>
          <w:color w:val="000000"/>
          <w:lang w:bidi="en-US"/>
        </w:rPr>
      </w:pPr>
      <w:r w:rsidRPr="00A5254E">
        <w:rPr>
          <w:rFonts w:eastAsia="Times New Roman"/>
          <w:lang w:bidi="en-US"/>
        </w:rPr>
        <w:t xml:space="preserve">- «Пшеница и </w:t>
      </w:r>
      <w:proofErr w:type="spellStart"/>
      <w:r w:rsidRPr="00A5254E">
        <w:rPr>
          <w:rFonts w:eastAsia="Times New Roman"/>
          <w:lang w:bidi="en-US"/>
        </w:rPr>
        <w:t>меслин</w:t>
      </w:r>
      <w:proofErr w:type="spellEnd"/>
      <w:r w:rsidRPr="00A5254E">
        <w:rPr>
          <w:rFonts w:eastAsia="Times New Roman"/>
          <w:lang w:bidi="en-US"/>
        </w:rPr>
        <w:t>»</w:t>
      </w:r>
      <w:r w:rsidRPr="00A5254E">
        <w:rPr>
          <w:rFonts w:eastAsia="Times New Roman"/>
          <w:color w:val="000000"/>
          <w:lang w:bidi="en-US"/>
        </w:rPr>
        <w:t xml:space="preserve"> (</w:t>
      </w:r>
      <w:r>
        <w:rPr>
          <w:rFonts w:eastAsia="Times New Roman"/>
          <w:lang w:bidi="en-US"/>
        </w:rPr>
        <w:t>позиция</w:t>
      </w:r>
      <w:r w:rsidRPr="00A5254E">
        <w:rPr>
          <w:rFonts w:eastAsia="Times New Roman"/>
          <w:lang w:bidi="en-US"/>
        </w:rPr>
        <w:t xml:space="preserve"> </w:t>
      </w:r>
      <w:r w:rsidRPr="00A5254E">
        <w:rPr>
          <w:rFonts w:eastAsia="Times New Roman"/>
          <w:color w:val="000000"/>
          <w:lang w:bidi="en-US"/>
        </w:rPr>
        <w:t xml:space="preserve">ГНГ 1001) и </w:t>
      </w:r>
      <w:r w:rsidRPr="00A5254E">
        <w:rPr>
          <w:rFonts w:eastAsia="Times New Roman"/>
          <w:lang w:bidi="en-US"/>
        </w:rPr>
        <w:t xml:space="preserve">«Мука пшеничная или пшенично-ржаная» (позиции ГНГ 1101) </w:t>
      </w:r>
      <w:r w:rsidRPr="00A5254E">
        <w:rPr>
          <w:rFonts w:eastAsia="Times New Roman"/>
          <w:color w:val="000000"/>
          <w:lang w:bidi="en-US"/>
        </w:rPr>
        <w:t xml:space="preserve">- </w:t>
      </w:r>
      <w:r w:rsidRPr="00A5254E">
        <w:rPr>
          <w:rFonts w:eastAsia="Times New Roman"/>
          <w:lang w:bidi="en-US"/>
        </w:rPr>
        <w:t>0,60.</w:t>
      </w:r>
    </w:p>
    <w:p w:rsidR="005A7BA1" w:rsidRPr="00A5254E" w:rsidRDefault="005A7BA1" w:rsidP="005A7BA1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>- «Нефтепродукты» (позиций, субпозиций и кодов ГНГ 27090010, 2712, 2713, 27149000, 2715, 2721-2749, 340319, 340399, 3404, 381121, 381129, 38170050, 38241000) – 0,80;</w:t>
      </w:r>
    </w:p>
    <w:p w:rsidR="005A7BA1" w:rsidRPr="00A5254E" w:rsidRDefault="005A7BA1" w:rsidP="005A7BA1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>- «Газы нефтяные и углеводород</w:t>
      </w:r>
      <w:r>
        <w:rPr>
          <w:rFonts w:eastAsia="Times New Roman"/>
          <w:lang w:bidi="en-US"/>
        </w:rPr>
        <w:t xml:space="preserve">ы газообразные прочие» </w:t>
      </w:r>
      <w:r>
        <w:rPr>
          <w:rFonts w:eastAsia="Times New Roman"/>
          <w:lang w:bidi="en-US"/>
        </w:rPr>
        <w:br/>
        <w:t>(позиция</w:t>
      </w:r>
      <w:r w:rsidRPr="00A5254E">
        <w:rPr>
          <w:rFonts w:eastAsia="Times New Roman"/>
          <w:lang w:bidi="en-US"/>
        </w:rPr>
        <w:t xml:space="preserve"> ГНГ 2711) – 0,80;</w:t>
      </w:r>
    </w:p>
    <w:p w:rsidR="005A7BA1" w:rsidRPr="00A5254E" w:rsidRDefault="005A7BA1" w:rsidP="005A7BA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 xml:space="preserve">- «Масло подсолнечное, </w:t>
      </w:r>
      <w:proofErr w:type="spellStart"/>
      <w:r w:rsidRPr="00A5254E">
        <w:rPr>
          <w:rFonts w:eastAsia="Times New Roman"/>
          <w:lang w:bidi="en-US"/>
        </w:rPr>
        <w:t>сафлоровое</w:t>
      </w:r>
      <w:proofErr w:type="spellEnd"/>
      <w:r w:rsidRPr="00A5254E">
        <w:rPr>
          <w:rFonts w:eastAsia="Times New Roman"/>
          <w:lang w:bidi="en-US"/>
        </w:rPr>
        <w:t xml:space="preserve"> или хлопковое и их фракции, нерафинированные или рафинированные, но без изменен</w:t>
      </w:r>
      <w:r>
        <w:rPr>
          <w:rFonts w:eastAsia="Times New Roman"/>
          <w:lang w:bidi="en-US"/>
        </w:rPr>
        <w:t>ия химического состава» (позиция</w:t>
      </w:r>
      <w:r w:rsidRPr="00A5254E">
        <w:rPr>
          <w:rFonts w:eastAsia="Times New Roman"/>
          <w:lang w:bidi="en-US"/>
        </w:rPr>
        <w:t xml:space="preserve"> ГНГ 1512) – 0,80.</w:t>
      </w:r>
    </w:p>
    <w:p w:rsidR="005A7BA1" w:rsidRPr="00A5254E" w:rsidRDefault="005A7BA1" w:rsidP="005A7BA1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color w:val="000000"/>
          <w:lang w:bidi="en-US"/>
        </w:rPr>
        <w:t>- «</w:t>
      </w:r>
      <w:proofErr w:type="gramStart"/>
      <w:r w:rsidRPr="00A5254E">
        <w:rPr>
          <w:rFonts w:eastAsia="Times New Roman"/>
          <w:color w:val="000000"/>
          <w:lang w:bidi="en-US"/>
        </w:rPr>
        <w:t>Лесоматериалы</w:t>
      </w:r>
      <w:proofErr w:type="gramEnd"/>
      <w:r w:rsidRPr="00A5254E">
        <w:rPr>
          <w:rFonts w:eastAsia="Times New Roman"/>
          <w:color w:val="000000"/>
          <w:lang w:bidi="en-US"/>
        </w:rPr>
        <w:t xml:space="preserve"> распиленные или расколотые вдоль</w:t>
      </w:r>
      <w:r w:rsidRPr="00A5254E">
        <w:rPr>
          <w:rFonts w:eastAsia="Times New Roman"/>
          <w:lang w:bidi="en-US"/>
        </w:rPr>
        <w:t>, разделенные на слои или лущеные, строганые или нестроганые, шлифованные или нешлифованные, имеющие или не имеющие торцевые соединения, толщиной более 6 мм»</w:t>
      </w:r>
      <w:r>
        <w:rPr>
          <w:rFonts w:eastAsia="Times New Roman"/>
          <w:color w:val="000000"/>
          <w:lang w:bidi="en-US"/>
        </w:rPr>
        <w:t xml:space="preserve"> (позиция</w:t>
      </w:r>
      <w:r w:rsidRPr="00A5254E">
        <w:rPr>
          <w:rFonts w:eastAsia="Times New Roman"/>
          <w:color w:val="000000"/>
          <w:lang w:bidi="en-US"/>
        </w:rPr>
        <w:t xml:space="preserve"> ГНГ 4407) </w:t>
      </w:r>
      <w:r w:rsidRPr="00A5254E">
        <w:rPr>
          <w:rFonts w:eastAsia="Times New Roman"/>
          <w:lang w:bidi="en-US"/>
        </w:rPr>
        <w:t xml:space="preserve">– 0,70; </w:t>
      </w:r>
    </w:p>
    <w:p w:rsidR="005A7BA1" w:rsidRDefault="005A7BA1" w:rsidP="005A7BA1">
      <w:pPr>
        <w:ind w:firstLine="709"/>
        <w:jc w:val="both"/>
        <w:rPr>
          <w:rFonts w:eastAsia="Times New Roman"/>
          <w:lang w:bidi="en-US"/>
        </w:rPr>
      </w:pPr>
      <w:proofErr w:type="gramStart"/>
      <w:r w:rsidRPr="00A5254E">
        <w:rPr>
          <w:rFonts w:eastAsia="Times New Roman"/>
          <w:color w:val="000000"/>
          <w:lang w:bidi="en-US"/>
        </w:rPr>
        <w:t>- </w:t>
      </w:r>
      <w:r>
        <w:rPr>
          <w:rFonts w:eastAsia="Times New Roman"/>
          <w:color w:val="000000"/>
          <w:lang w:bidi="en-US"/>
        </w:rPr>
        <w:t>«</w:t>
      </w:r>
      <w:r w:rsidRPr="00A5254E">
        <w:rPr>
          <w:rFonts w:eastAsia="Times New Roman"/>
          <w:color w:val="000000"/>
          <w:lang w:bidi="en-US"/>
        </w:rPr>
        <w:t>Пиломатериалы</w:t>
      </w:r>
      <w:r>
        <w:rPr>
          <w:rFonts w:eastAsia="Times New Roman"/>
          <w:color w:val="000000"/>
          <w:lang w:bidi="en-US"/>
        </w:rPr>
        <w:t xml:space="preserve"> (включая планки и фриз для паркетного покрытия пола, несобранные) в виде профилированного </w:t>
      </w:r>
      <w:proofErr w:type="spellStart"/>
      <w:r>
        <w:rPr>
          <w:rFonts w:eastAsia="Times New Roman"/>
          <w:color w:val="000000"/>
          <w:lang w:bidi="en-US"/>
        </w:rPr>
        <w:t>погонажа</w:t>
      </w:r>
      <w:proofErr w:type="spellEnd"/>
      <w:r>
        <w:rPr>
          <w:rFonts w:eastAsia="Times New Roman"/>
          <w:color w:val="000000"/>
          <w:lang w:bidi="en-US"/>
        </w:rPr>
        <w:t xml:space="preserve"> (с гребнями, пазами, шпунтованные, со стесанными краями, с соединением в виде полукруглой калевки, фасонные, закругленные или аналогичные) по любой из кромок, торцов или плоскостей, строганые или нестроганые, шлифованные или нешлифованные, имеющие или не имеющие торцевые соединения» </w:t>
      </w:r>
      <w:r w:rsidRPr="00A5254E">
        <w:rPr>
          <w:rFonts w:eastAsia="Times New Roman"/>
          <w:color w:val="000000"/>
          <w:lang w:bidi="en-US"/>
        </w:rPr>
        <w:t>(</w:t>
      </w:r>
      <w:r>
        <w:rPr>
          <w:rFonts w:eastAsia="Times New Roman"/>
          <w:lang w:bidi="en-US"/>
        </w:rPr>
        <w:t>позиция</w:t>
      </w:r>
      <w:r w:rsidRPr="00A5254E">
        <w:rPr>
          <w:rFonts w:eastAsia="Times New Roman"/>
          <w:color w:val="000000"/>
          <w:lang w:bidi="en-US"/>
        </w:rPr>
        <w:t xml:space="preserve"> ГНГ 4409)</w:t>
      </w:r>
      <w:r>
        <w:rPr>
          <w:rFonts w:eastAsia="Times New Roman"/>
          <w:color w:val="000000"/>
          <w:lang w:bidi="en-US"/>
        </w:rPr>
        <w:t xml:space="preserve"> </w:t>
      </w:r>
      <w:r w:rsidRPr="00A5254E">
        <w:rPr>
          <w:rFonts w:eastAsia="Times New Roman"/>
          <w:lang w:bidi="en-US"/>
        </w:rPr>
        <w:t>– 0,70.</w:t>
      </w:r>
      <w:proofErr w:type="gramEnd"/>
    </w:p>
    <w:p w:rsidR="00CC4096" w:rsidRPr="00A5254E" w:rsidRDefault="00133454" w:rsidP="00CC4096">
      <w:pPr>
        <w:ind w:firstLine="709"/>
        <w:contextualSpacing/>
        <w:jc w:val="both"/>
        <w:rPr>
          <w:rFonts w:eastAsia="Times New Roman"/>
          <w:lang w:val="uz-Cyrl-UZ" w:bidi="en-US"/>
        </w:rPr>
      </w:pPr>
      <w:r>
        <w:rPr>
          <w:rFonts w:eastAsia="Times New Roman"/>
          <w:b/>
          <w:lang w:bidi="en-US"/>
        </w:rPr>
        <w:t>4.12</w:t>
      </w:r>
      <w:r w:rsidR="00CC4096" w:rsidRPr="00CE5A95">
        <w:rPr>
          <w:rFonts w:eastAsia="Times New Roman"/>
          <w:b/>
          <w:lang w:bidi="en-US"/>
        </w:rPr>
        <w:t>.3.</w:t>
      </w:r>
      <w:r w:rsidR="00CC4096">
        <w:rPr>
          <w:rFonts w:eastAsia="Times New Roman"/>
          <w:lang w:bidi="en-US"/>
        </w:rPr>
        <w:t xml:space="preserve"> п</w:t>
      </w:r>
      <w:r w:rsidR="00CC4096" w:rsidRPr="00A5254E">
        <w:rPr>
          <w:rFonts w:eastAsia="Times New Roman"/>
          <w:lang w:bidi="en-US"/>
        </w:rPr>
        <w:t xml:space="preserve">о транзитному участку </w:t>
      </w:r>
      <w:proofErr w:type="spellStart"/>
      <w:r w:rsidR="00CC4096" w:rsidRPr="00A5254E">
        <w:rPr>
          <w:rFonts w:eastAsia="Times New Roman"/>
          <w:lang w:bidi="en-US"/>
        </w:rPr>
        <w:t>Келес</w:t>
      </w:r>
      <w:proofErr w:type="spellEnd"/>
      <w:r w:rsidR="00CC4096" w:rsidRPr="00A5254E">
        <w:rPr>
          <w:rFonts w:eastAsia="Times New Roman"/>
          <w:lang w:bidi="en-US"/>
        </w:rPr>
        <w:t xml:space="preserve"> </w:t>
      </w:r>
      <w:proofErr w:type="spellStart"/>
      <w:r w:rsidR="00CC4096" w:rsidRPr="00A5254E">
        <w:rPr>
          <w:rFonts w:eastAsia="Times New Roman"/>
          <w:lang w:bidi="en-US"/>
        </w:rPr>
        <w:t>эксп</w:t>
      </w:r>
      <w:proofErr w:type="spellEnd"/>
      <w:r w:rsidR="00CC4096" w:rsidRPr="00A5254E">
        <w:rPr>
          <w:rFonts w:eastAsia="Times New Roman"/>
          <w:lang w:bidi="en-US"/>
        </w:rPr>
        <w:t xml:space="preserve">. – </w:t>
      </w:r>
      <w:proofErr w:type="spellStart"/>
      <w:r w:rsidR="00CC4096" w:rsidRPr="00A5254E">
        <w:rPr>
          <w:rFonts w:eastAsia="Times New Roman"/>
          <w:lang w:bidi="en-US"/>
        </w:rPr>
        <w:t>Ходжадавлет</w:t>
      </w:r>
      <w:proofErr w:type="spellEnd"/>
      <w:r w:rsidR="00CC4096" w:rsidRPr="00A5254E">
        <w:rPr>
          <w:rFonts w:eastAsia="Times New Roman"/>
          <w:lang w:bidi="en-US"/>
        </w:rPr>
        <w:t xml:space="preserve"> </w:t>
      </w:r>
      <w:proofErr w:type="spellStart"/>
      <w:r w:rsidR="00CC4096" w:rsidRPr="00A5254E">
        <w:rPr>
          <w:rFonts w:eastAsia="Times New Roman"/>
          <w:lang w:bidi="en-US"/>
        </w:rPr>
        <w:t>эксп</w:t>
      </w:r>
      <w:proofErr w:type="spellEnd"/>
      <w:r w:rsidR="00CC4096" w:rsidRPr="00A5254E">
        <w:rPr>
          <w:rFonts w:eastAsia="Times New Roman"/>
          <w:lang w:bidi="en-US"/>
        </w:rPr>
        <w:t>. (кроме перевозок в Афганистан):</w:t>
      </w:r>
    </w:p>
    <w:p w:rsidR="00CC4096" w:rsidRPr="00A5254E" w:rsidRDefault="00CC4096" w:rsidP="00CC4096">
      <w:pPr>
        <w:ind w:firstLine="709"/>
        <w:jc w:val="both"/>
        <w:rPr>
          <w:rFonts w:eastAsia="Times New Roman"/>
          <w:color w:val="000000"/>
          <w:lang w:bidi="en-US"/>
        </w:rPr>
      </w:pPr>
      <w:r w:rsidRPr="00A5254E">
        <w:rPr>
          <w:rFonts w:eastAsia="Times New Roman"/>
          <w:lang w:bidi="en-US"/>
        </w:rPr>
        <w:t xml:space="preserve">- «Пшеница и </w:t>
      </w:r>
      <w:proofErr w:type="spellStart"/>
      <w:r w:rsidRPr="00A5254E">
        <w:rPr>
          <w:rFonts w:eastAsia="Times New Roman"/>
          <w:lang w:bidi="en-US"/>
        </w:rPr>
        <w:t>меслин</w:t>
      </w:r>
      <w:proofErr w:type="spellEnd"/>
      <w:r w:rsidRPr="00A5254E">
        <w:rPr>
          <w:rFonts w:eastAsia="Times New Roman"/>
          <w:lang w:bidi="en-US"/>
        </w:rPr>
        <w:t>»</w:t>
      </w:r>
      <w:r w:rsidRPr="00A5254E">
        <w:rPr>
          <w:rFonts w:eastAsia="Times New Roman"/>
          <w:color w:val="000000"/>
          <w:lang w:bidi="en-US"/>
        </w:rPr>
        <w:t xml:space="preserve"> (</w:t>
      </w:r>
      <w:r w:rsidRPr="00A5254E">
        <w:rPr>
          <w:rFonts w:eastAsia="Times New Roman"/>
          <w:lang w:bidi="en-US"/>
        </w:rPr>
        <w:t xml:space="preserve">позиции </w:t>
      </w:r>
      <w:r w:rsidRPr="00A5254E">
        <w:rPr>
          <w:rFonts w:eastAsia="Times New Roman"/>
          <w:color w:val="000000"/>
          <w:lang w:bidi="en-US"/>
        </w:rPr>
        <w:t xml:space="preserve">ГНГ 1001) и </w:t>
      </w:r>
      <w:r w:rsidRPr="00A5254E">
        <w:rPr>
          <w:rFonts w:eastAsia="Times New Roman"/>
          <w:lang w:bidi="en-US"/>
        </w:rPr>
        <w:t>«Мука пшеничная или пшенично-ржаная» (позиции ГНГ 1101)</w:t>
      </w:r>
      <w:r w:rsidRPr="00A5254E">
        <w:rPr>
          <w:rFonts w:eastAsia="Times New Roman"/>
          <w:color w:val="000000"/>
          <w:lang w:bidi="en-US"/>
        </w:rPr>
        <w:t xml:space="preserve">- </w:t>
      </w:r>
      <w:r w:rsidRPr="00A5254E">
        <w:rPr>
          <w:rFonts w:eastAsia="Times New Roman"/>
          <w:lang w:bidi="en-US"/>
        </w:rPr>
        <w:t>0,40.</w:t>
      </w:r>
    </w:p>
    <w:p w:rsidR="00CC4096" w:rsidRPr="00A5254E" w:rsidRDefault="00133454" w:rsidP="00CC4096">
      <w:pPr>
        <w:ind w:firstLine="709"/>
        <w:jc w:val="both"/>
        <w:rPr>
          <w:rFonts w:eastAsia="Times New Roman"/>
          <w:lang w:bidi="en-US"/>
        </w:rPr>
      </w:pPr>
      <w:r>
        <w:rPr>
          <w:rFonts w:eastAsia="Times New Roman"/>
          <w:b/>
          <w:bCs/>
          <w:lang w:bidi="en-US"/>
        </w:rPr>
        <w:t>4.12</w:t>
      </w:r>
      <w:r w:rsidR="00CC4096">
        <w:rPr>
          <w:rFonts w:eastAsia="Times New Roman"/>
          <w:b/>
          <w:bCs/>
          <w:lang w:bidi="en-US"/>
        </w:rPr>
        <w:t>.</w:t>
      </w:r>
      <w:r w:rsidR="00CC4096" w:rsidRPr="00A5254E">
        <w:rPr>
          <w:rFonts w:eastAsia="Times New Roman"/>
          <w:b/>
          <w:bCs/>
          <w:lang w:bidi="en-US"/>
        </w:rPr>
        <w:t>4</w:t>
      </w:r>
      <w:r w:rsidR="00CC4096" w:rsidRPr="00A5254E">
        <w:rPr>
          <w:rFonts w:eastAsia="Times New Roman"/>
          <w:lang w:bidi="en-US"/>
        </w:rPr>
        <w:t xml:space="preserve">. В </w:t>
      </w:r>
      <w:proofErr w:type="gramStart"/>
      <w:r w:rsidR="00CC4096" w:rsidRPr="00A5254E">
        <w:rPr>
          <w:rFonts w:eastAsia="Times New Roman"/>
          <w:lang w:bidi="en-US"/>
        </w:rPr>
        <w:t>случае</w:t>
      </w:r>
      <w:proofErr w:type="gramEnd"/>
      <w:r w:rsidR="00CC4096" w:rsidRPr="00A5254E">
        <w:rPr>
          <w:rFonts w:eastAsia="Times New Roman"/>
          <w:lang w:bidi="en-US"/>
        </w:rPr>
        <w:t xml:space="preserve"> совпадения условий применения понижающих коэффициентов, применяется:</w:t>
      </w:r>
    </w:p>
    <w:p w:rsidR="00CC4096" w:rsidRPr="00A5254E" w:rsidRDefault="00CC4096" w:rsidP="00CC4096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 xml:space="preserve">при разнице размера скидок – </w:t>
      </w:r>
      <w:proofErr w:type="gramStart"/>
      <w:r w:rsidRPr="00A5254E">
        <w:rPr>
          <w:rFonts w:eastAsia="Times New Roman"/>
          <w:lang w:bidi="en-US"/>
        </w:rPr>
        <w:t>наивысший</w:t>
      </w:r>
      <w:proofErr w:type="gramEnd"/>
      <w:r w:rsidRPr="00A5254E">
        <w:rPr>
          <w:rFonts w:eastAsia="Times New Roman"/>
          <w:lang w:bidi="en-US"/>
        </w:rPr>
        <w:t xml:space="preserve">; </w:t>
      </w:r>
    </w:p>
    <w:p w:rsidR="00CC4096" w:rsidRDefault="00CC4096" w:rsidP="00CC4096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>при равных размерах скидок – в разовом порядке</w:t>
      </w:r>
      <w:proofErr w:type="gramStart"/>
      <w:r w:rsidRPr="00A5254E">
        <w:rPr>
          <w:rFonts w:eastAsia="Times New Roman"/>
          <w:lang w:bidi="en-US"/>
        </w:rPr>
        <w:t>.</w:t>
      </w:r>
      <w:r>
        <w:rPr>
          <w:rFonts w:eastAsia="Times New Roman"/>
          <w:lang w:bidi="en-US"/>
        </w:rPr>
        <w:t>».</w:t>
      </w:r>
      <w:proofErr w:type="gramEnd"/>
    </w:p>
    <w:p w:rsidR="00363E95" w:rsidRDefault="002A24E5" w:rsidP="00363E95">
      <w:pPr>
        <w:pStyle w:val="a5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</w:t>
      </w:r>
      <w:r w:rsidR="00363E95">
        <w:rPr>
          <w:rFonts w:eastAsia="Times New Roman"/>
          <w:lang w:eastAsia="ru-RU"/>
        </w:rPr>
        <w:t xml:space="preserve">. </w:t>
      </w:r>
      <w:r w:rsidR="00363E95" w:rsidRPr="007663D4">
        <w:rPr>
          <w:rFonts w:eastAsia="Times New Roman"/>
          <w:lang w:eastAsia="ru-RU"/>
        </w:rPr>
        <w:t>П</w:t>
      </w:r>
      <w:r w:rsidR="00363E95">
        <w:rPr>
          <w:rFonts w:eastAsia="Times New Roman"/>
          <w:lang w:eastAsia="ru-RU"/>
        </w:rPr>
        <w:t>ункт 1</w:t>
      </w:r>
      <w:r w:rsidR="00363E95" w:rsidRPr="007663D4">
        <w:rPr>
          <w:rFonts w:eastAsia="Times New Roman"/>
          <w:lang w:eastAsia="ru-RU"/>
        </w:rPr>
        <w:t xml:space="preserve"> Раздела 1 Приложения 3 Тарифной политики</w:t>
      </w:r>
      <w:r w:rsidR="00363E95">
        <w:rPr>
          <w:rFonts w:eastAsia="Times New Roman"/>
          <w:lang w:eastAsia="ru-RU"/>
        </w:rPr>
        <w:t xml:space="preserve"> дополнить новым подпунктом 1.5. в следующей редакции:</w:t>
      </w:r>
    </w:p>
    <w:p w:rsidR="00363E95" w:rsidRPr="00A5254E" w:rsidRDefault="00363E95" w:rsidP="00363E95">
      <w:pPr>
        <w:pStyle w:val="a5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«</w:t>
      </w:r>
      <w:r w:rsidRPr="008F0988">
        <w:rPr>
          <w:rFonts w:eastAsia="Times New Roman"/>
          <w:b/>
          <w:lang w:eastAsia="ru-RU"/>
        </w:rPr>
        <w:t>1.5.</w:t>
      </w:r>
      <w:r>
        <w:rPr>
          <w:rFonts w:eastAsia="Times New Roman"/>
          <w:lang w:eastAsia="ru-RU"/>
        </w:rPr>
        <w:t xml:space="preserve"> </w:t>
      </w:r>
      <w:r w:rsidRPr="00A43B18">
        <w:rPr>
          <w:rFonts w:eastAsia="Times New Roman"/>
          <w:lang w:eastAsia="ru-RU"/>
        </w:rPr>
        <w:t>На период с 1 января по 31 декабря 2025 года (включит</w:t>
      </w:r>
      <w:r>
        <w:rPr>
          <w:rFonts w:eastAsia="Times New Roman"/>
          <w:lang w:eastAsia="ru-RU"/>
        </w:rPr>
        <w:t>ельно)</w:t>
      </w:r>
      <w:r w:rsidRPr="008F0988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установлен следующий коэффициент к ставкам настоящей Тарифной </w:t>
      </w:r>
      <w:proofErr w:type="gramStart"/>
      <w:r>
        <w:rPr>
          <w:rFonts w:eastAsia="Times New Roman"/>
          <w:lang w:eastAsia="ru-RU"/>
        </w:rPr>
        <w:t xml:space="preserve">политики </w:t>
      </w:r>
      <w:r w:rsidR="00503049">
        <w:rPr>
          <w:rFonts w:eastAsia="Times New Roman"/>
          <w:lang w:eastAsia="ru-RU"/>
        </w:rPr>
        <w:t>на</w:t>
      </w:r>
      <w:proofErr w:type="gramEnd"/>
      <w:r w:rsidR="00503049">
        <w:rPr>
          <w:rFonts w:eastAsia="Times New Roman"/>
          <w:lang w:eastAsia="ru-RU"/>
        </w:rPr>
        <w:t xml:space="preserve"> транзитные перевозки </w:t>
      </w:r>
      <w:r>
        <w:rPr>
          <w:rFonts w:eastAsia="Times New Roman"/>
          <w:lang w:eastAsia="ru-RU"/>
        </w:rPr>
        <w:t xml:space="preserve">по территории Республики Узбекистан нижеперечисленных грузов в вагоне, независимо от его принадлежности </w:t>
      </w:r>
      <w:r>
        <w:rPr>
          <w:rFonts w:eastAsia="Times New Roman"/>
          <w:lang w:bidi="en-US"/>
        </w:rPr>
        <w:t>п</w:t>
      </w:r>
      <w:r w:rsidRPr="00A5254E">
        <w:rPr>
          <w:rFonts w:eastAsia="Times New Roman"/>
          <w:lang w:bidi="en-US"/>
        </w:rPr>
        <w:t xml:space="preserve">о транзитному участку </w:t>
      </w:r>
      <w:proofErr w:type="spellStart"/>
      <w:r w:rsidRPr="00A5254E">
        <w:rPr>
          <w:rFonts w:eastAsia="Times New Roman"/>
          <w:lang w:bidi="en-US"/>
        </w:rPr>
        <w:t>Келес</w:t>
      </w:r>
      <w:proofErr w:type="spellEnd"/>
      <w:r w:rsidRPr="00A5254E">
        <w:rPr>
          <w:rFonts w:eastAsia="Times New Roman"/>
          <w:lang w:bidi="en-US"/>
        </w:rPr>
        <w:t xml:space="preserve"> </w:t>
      </w:r>
      <w:proofErr w:type="spellStart"/>
      <w:r w:rsidRPr="00A5254E">
        <w:rPr>
          <w:rFonts w:eastAsia="Times New Roman"/>
          <w:lang w:bidi="en-US"/>
        </w:rPr>
        <w:t>эксп</w:t>
      </w:r>
      <w:proofErr w:type="spellEnd"/>
      <w:r w:rsidRPr="00A5254E">
        <w:rPr>
          <w:rFonts w:eastAsia="Times New Roman"/>
          <w:lang w:bidi="en-US"/>
        </w:rPr>
        <w:t xml:space="preserve">. – </w:t>
      </w:r>
      <w:proofErr w:type="spellStart"/>
      <w:r w:rsidRPr="00A5254E">
        <w:rPr>
          <w:rFonts w:eastAsia="Times New Roman"/>
          <w:lang w:bidi="en-US"/>
        </w:rPr>
        <w:t>Ходжадавлет</w:t>
      </w:r>
      <w:proofErr w:type="spellEnd"/>
      <w:r w:rsidRPr="00A5254E">
        <w:rPr>
          <w:rFonts w:eastAsia="Times New Roman"/>
          <w:lang w:bidi="en-US"/>
        </w:rPr>
        <w:t xml:space="preserve"> </w:t>
      </w:r>
      <w:proofErr w:type="spellStart"/>
      <w:r w:rsidRPr="00A5254E">
        <w:rPr>
          <w:rFonts w:eastAsia="Times New Roman"/>
          <w:lang w:bidi="en-US"/>
        </w:rPr>
        <w:t>эксп</w:t>
      </w:r>
      <w:proofErr w:type="spellEnd"/>
      <w:r w:rsidRPr="00A5254E">
        <w:rPr>
          <w:rFonts w:eastAsia="Times New Roman"/>
          <w:lang w:bidi="en-US"/>
        </w:rPr>
        <w:t>. (кроме перевозок в Афганистан):</w:t>
      </w:r>
    </w:p>
    <w:p w:rsidR="00363E95" w:rsidRPr="00A5254E" w:rsidRDefault="00363E95" w:rsidP="00363E95">
      <w:pPr>
        <w:ind w:firstLine="709"/>
        <w:jc w:val="both"/>
        <w:rPr>
          <w:rFonts w:eastAsia="Times New Roman"/>
          <w:color w:val="000000"/>
          <w:lang w:bidi="en-US"/>
        </w:rPr>
      </w:pPr>
      <w:r w:rsidRPr="00A5254E">
        <w:rPr>
          <w:rFonts w:eastAsia="Times New Roman"/>
          <w:lang w:bidi="en-US"/>
        </w:rPr>
        <w:t>- «Пшеница и меслин»</w:t>
      </w:r>
      <w:r w:rsidRPr="00A5254E">
        <w:rPr>
          <w:rFonts w:eastAsia="Times New Roman"/>
          <w:color w:val="000000"/>
          <w:lang w:bidi="en-US"/>
        </w:rPr>
        <w:t xml:space="preserve"> (</w:t>
      </w:r>
      <w:r>
        <w:rPr>
          <w:rFonts w:eastAsia="Times New Roman"/>
          <w:lang w:bidi="en-US"/>
        </w:rPr>
        <w:t>позиция</w:t>
      </w:r>
      <w:r w:rsidRPr="00A5254E">
        <w:rPr>
          <w:rFonts w:eastAsia="Times New Roman"/>
          <w:lang w:bidi="en-US"/>
        </w:rPr>
        <w:t xml:space="preserve"> </w:t>
      </w:r>
      <w:r w:rsidRPr="00A5254E">
        <w:rPr>
          <w:rFonts w:eastAsia="Times New Roman"/>
          <w:color w:val="000000"/>
          <w:lang w:bidi="en-US"/>
        </w:rPr>
        <w:t xml:space="preserve">ГНГ 1001) и </w:t>
      </w:r>
      <w:r w:rsidRPr="00A5254E">
        <w:rPr>
          <w:rFonts w:eastAsia="Times New Roman"/>
          <w:lang w:bidi="en-US"/>
        </w:rPr>
        <w:t>«Мука пшеничн</w:t>
      </w:r>
      <w:r>
        <w:rPr>
          <w:rFonts w:eastAsia="Times New Roman"/>
          <w:lang w:bidi="en-US"/>
        </w:rPr>
        <w:t>ая или пшенично-ржаная» (позиция</w:t>
      </w:r>
      <w:r w:rsidRPr="00A5254E">
        <w:rPr>
          <w:rFonts w:eastAsia="Times New Roman"/>
          <w:lang w:bidi="en-US"/>
        </w:rPr>
        <w:t xml:space="preserve"> ГНГ 1101)</w:t>
      </w:r>
      <w:r w:rsidRPr="00A5254E">
        <w:rPr>
          <w:rFonts w:eastAsia="Times New Roman"/>
          <w:color w:val="000000"/>
          <w:lang w:bidi="en-US"/>
        </w:rPr>
        <w:t xml:space="preserve">- </w:t>
      </w:r>
      <w:r w:rsidRPr="00A5254E">
        <w:rPr>
          <w:rFonts w:eastAsia="Times New Roman"/>
          <w:lang w:bidi="en-US"/>
        </w:rPr>
        <w:t>0,40.</w:t>
      </w:r>
    </w:p>
    <w:p w:rsidR="00363E95" w:rsidRPr="00A5254E" w:rsidRDefault="00B0487F" w:rsidP="00363E95">
      <w:pPr>
        <w:ind w:firstLine="709"/>
        <w:jc w:val="both"/>
        <w:rPr>
          <w:rFonts w:eastAsia="Times New Roman"/>
          <w:lang w:bidi="en-US"/>
        </w:rPr>
      </w:pPr>
      <w:r w:rsidRPr="00B0487F">
        <w:rPr>
          <w:rFonts w:eastAsia="Times New Roman"/>
          <w:b/>
          <w:lang w:bidi="en-US"/>
        </w:rPr>
        <w:t>1.5.1.</w:t>
      </w:r>
      <w:r>
        <w:rPr>
          <w:rFonts w:eastAsia="Times New Roman"/>
          <w:lang w:bidi="en-US"/>
        </w:rPr>
        <w:t xml:space="preserve"> </w:t>
      </w:r>
      <w:r w:rsidR="00363E95" w:rsidRPr="00A5254E">
        <w:rPr>
          <w:rFonts w:eastAsia="Times New Roman"/>
          <w:lang w:bidi="en-US"/>
        </w:rPr>
        <w:t xml:space="preserve">В </w:t>
      </w:r>
      <w:proofErr w:type="gramStart"/>
      <w:r w:rsidR="00363E95" w:rsidRPr="00A5254E">
        <w:rPr>
          <w:rFonts w:eastAsia="Times New Roman"/>
          <w:lang w:bidi="en-US"/>
        </w:rPr>
        <w:t>случае</w:t>
      </w:r>
      <w:proofErr w:type="gramEnd"/>
      <w:r w:rsidR="00363E95" w:rsidRPr="00A5254E">
        <w:rPr>
          <w:rFonts w:eastAsia="Times New Roman"/>
          <w:lang w:bidi="en-US"/>
        </w:rPr>
        <w:t xml:space="preserve"> совпадения условий применения понижающих коэффициентов, применяется:</w:t>
      </w:r>
    </w:p>
    <w:p w:rsidR="00363E95" w:rsidRPr="00A5254E" w:rsidRDefault="00363E95" w:rsidP="00363E95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 xml:space="preserve">при разнице размера скидок – наивысший; </w:t>
      </w:r>
    </w:p>
    <w:p w:rsidR="00363E95" w:rsidRDefault="00363E95" w:rsidP="00363E95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>при равных размерах скидок – в разовом порядке</w:t>
      </w:r>
      <w:proofErr w:type="gramStart"/>
      <w:r w:rsidRPr="00A5254E">
        <w:rPr>
          <w:rFonts w:eastAsia="Times New Roman"/>
          <w:lang w:bidi="en-US"/>
        </w:rPr>
        <w:t>.</w:t>
      </w:r>
      <w:r>
        <w:rPr>
          <w:rFonts w:eastAsia="Times New Roman"/>
          <w:lang w:bidi="en-US"/>
        </w:rPr>
        <w:t>».</w:t>
      </w:r>
      <w:r w:rsidRPr="00347A53">
        <w:rPr>
          <w:rFonts w:eastAsia="Times New Roman"/>
          <w:lang w:eastAsia="ru-RU"/>
        </w:rPr>
        <w:t xml:space="preserve"> </w:t>
      </w:r>
      <w:proofErr w:type="gramEnd"/>
    </w:p>
    <w:p w:rsidR="006F4305" w:rsidRDefault="002A24E5" w:rsidP="006F4305">
      <w:pPr>
        <w:pStyle w:val="a5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</w:t>
      </w:r>
      <w:r w:rsidR="006F4305">
        <w:rPr>
          <w:rFonts w:eastAsia="Times New Roman"/>
          <w:lang w:eastAsia="ru-RU"/>
        </w:rPr>
        <w:t xml:space="preserve">. </w:t>
      </w:r>
      <w:r w:rsidR="006F4305" w:rsidRPr="007663D4">
        <w:rPr>
          <w:rFonts w:eastAsia="Times New Roman"/>
          <w:lang w:eastAsia="ru-RU"/>
        </w:rPr>
        <w:t>П</w:t>
      </w:r>
      <w:r w:rsidR="006F4305">
        <w:rPr>
          <w:rFonts w:eastAsia="Times New Roman"/>
          <w:lang w:eastAsia="ru-RU"/>
        </w:rPr>
        <w:t>ункт 5</w:t>
      </w:r>
      <w:r w:rsidR="006F4305" w:rsidRPr="007663D4">
        <w:rPr>
          <w:rFonts w:eastAsia="Times New Roman"/>
          <w:lang w:eastAsia="ru-RU"/>
        </w:rPr>
        <w:t xml:space="preserve"> Раздела 1 Приложения 3 Тарифной политики</w:t>
      </w:r>
      <w:r w:rsidR="006F4305">
        <w:rPr>
          <w:rFonts w:eastAsia="Times New Roman"/>
          <w:lang w:eastAsia="ru-RU"/>
        </w:rPr>
        <w:t xml:space="preserve"> дополнить новым подпунктом 5.3. в следующей редакции:</w:t>
      </w:r>
    </w:p>
    <w:p w:rsidR="006F4305" w:rsidRPr="00A5254E" w:rsidRDefault="006F4305" w:rsidP="006F4305">
      <w:pPr>
        <w:pStyle w:val="a5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«</w:t>
      </w:r>
      <w:r w:rsidRPr="006F4305">
        <w:rPr>
          <w:rFonts w:eastAsia="Times New Roman"/>
          <w:b/>
          <w:lang w:eastAsia="ru-RU"/>
        </w:rPr>
        <w:t>5.3.</w:t>
      </w:r>
      <w:r w:rsidR="002A24E5">
        <w:rPr>
          <w:rFonts w:eastAsia="Times New Roman"/>
          <w:b/>
          <w:lang w:eastAsia="ru-RU"/>
        </w:rPr>
        <w:t xml:space="preserve"> </w:t>
      </w:r>
      <w:r w:rsidRPr="00A43B18">
        <w:rPr>
          <w:rFonts w:eastAsia="Times New Roman"/>
          <w:lang w:eastAsia="ru-RU"/>
        </w:rPr>
        <w:t>На период с 1 января по 31 декабря 2025 года (включит</w:t>
      </w:r>
      <w:r>
        <w:rPr>
          <w:rFonts w:eastAsia="Times New Roman"/>
          <w:lang w:eastAsia="ru-RU"/>
        </w:rPr>
        <w:t>ельно)</w:t>
      </w:r>
      <w:r w:rsidRPr="008F0988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установлен следующий коэффициент к ставкам настоящей Тарифной </w:t>
      </w:r>
      <w:proofErr w:type="gramStart"/>
      <w:r>
        <w:rPr>
          <w:rFonts w:eastAsia="Times New Roman"/>
          <w:lang w:eastAsia="ru-RU"/>
        </w:rPr>
        <w:t xml:space="preserve">политики </w:t>
      </w:r>
      <w:r w:rsidR="00312711">
        <w:rPr>
          <w:rFonts w:eastAsia="Times New Roman"/>
          <w:lang w:eastAsia="ru-RU"/>
        </w:rPr>
        <w:t>на</w:t>
      </w:r>
      <w:proofErr w:type="gramEnd"/>
      <w:r w:rsidR="00312711">
        <w:rPr>
          <w:rFonts w:eastAsia="Times New Roman"/>
          <w:lang w:eastAsia="ru-RU"/>
        </w:rPr>
        <w:t xml:space="preserve"> транзитные перевозки </w:t>
      </w:r>
      <w:r>
        <w:rPr>
          <w:rFonts w:eastAsia="Times New Roman"/>
          <w:lang w:eastAsia="ru-RU"/>
        </w:rPr>
        <w:t xml:space="preserve">по территории Республики Узбекистан нижеперечисленных грузов в вагоне, независимо от его принадлежности </w:t>
      </w:r>
      <w:r>
        <w:rPr>
          <w:rFonts w:eastAsia="Times New Roman"/>
          <w:lang w:bidi="en-US"/>
        </w:rPr>
        <w:t>п</w:t>
      </w:r>
      <w:r w:rsidRPr="00A5254E">
        <w:rPr>
          <w:rFonts w:eastAsia="Times New Roman"/>
          <w:lang w:bidi="en-US"/>
        </w:rPr>
        <w:t xml:space="preserve">о транзитному участку </w:t>
      </w:r>
      <w:proofErr w:type="spellStart"/>
      <w:r w:rsidRPr="00A5254E">
        <w:rPr>
          <w:rFonts w:eastAsia="Times New Roman"/>
          <w:lang w:bidi="en-US"/>
        </w:rPr>
        <w:t>Келес</w:t>
      </w:r>
      <w:proofErr w:type="spellEnd"/>
      <w:r w:rsidRPr="00A5254E">
        <w:rPr>
          <w:rFonts w:eastAsia="Times New Roman"/>
          <w:lang w:bidi="en-US"/>
        </w:rPr>
        <w:t xml:space="preserve"> </w:t>
      </w:r>
      <w:proofErr w:type="spellStart"/>
      <w:r w:rsidRPr="00A5254E">
        <w:rPr>
          <w:rFonts w:eastAsia="Times New Roman"/>
          <w:lang w:bidi="en-US"/>
        </w:rPr>
        <w:t>эксп</w:t>
      </w:r>
      <w:proofErr w:type="spellEnd"/>
      <w:r w:rsidRPr="00A5254E">
        <w:rPr>
          <w:rFonts w:eastAsia="Times New Roman"/>
          <w:lang w:bidi="en-US"/>
        </w:rPr>
        <w:t xml:space="preserve">. – </w:t>
      </w:r>
      <w:proofErr w:type="spellStart"/>
      <w:r w:rsidRPr="00A5254E">
        <w:rPr>
          <w:rFonts w:eastAsia="Times New Roman"/>
          <w:lang w:bidi="en-US"/>
        </w:rPr>
        <w:t>Ходжадавлет</w:t>
      </w:r>
      <w:proofErr w:type="spellEnd"/>
      <w:r w:rsidRPr="00A5254E">
        <w:rPr>
          <w:rFonts w:eastAsia="Times New Roman"/>
          <w:lang w:bidi="en-US"/>
        </w:rPr>
        <w:t xml:space="preserve"> </w:t>
      </w:r>
      <w:proofErr w:type="spellStart"/>
      <w:r w:rsidRPr="00A5254E">
        <w:rPr>
          <w:rFonts w:eastAsia="Times New Roman"/>
          <w:lang w:bidi="en-US"/>
        </w:rPr>
        <w:t>эксп</w:t>
      </w:r>
      <w:proofErr w:type="spellEnd"/>
      <w:r w:rsidRPr="00A5254E">
        <w:rPr>
          <w:rFonts w:eastAsia="Times New Roman"/>
          <w:lang w:bidi="en-US"/>
        </w:rPr>
        <w:t>. (кроме перевозок в Афганистан):</w:t>
      </w:r>
    </w:p>
    <w:p w:rsidR="00C077DC" w:rsidRPr="00312711" w:rsidRDefault="006F4305" w:rsidP="00312711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 xml:space="preserve">- «Пшеница и </w:t>
      </w:r>
      <w:proofErr w:type="spellStart"/>
      <w:r w:rsidRPr="00A5254E">
        <w:rPr>
          <w:rFonts w:eastAsia="Times New Roman"/>
          <w:lang w:bidi="en-US"/>
        </w:rPr>
        <w:t>меслин</w:t>
      </w:r>
      <w:proofErr w:type="spellEnd"/>
      <w:r w:rsidRPr="00A5254E">
        <w:rPr>
          <w:rFonts w:eastAsia="Times New Roman"/>
          <w:lang w:bidi="en-US"/>
        </w:rPr>
        <w:t>»</w:t>
      </w:r>
      <w:r w:rsidRPr="00A5254E">
        <w:rPr>
          <w:rFonts w:eastAsia="Times New Roman"/>
          <w:color w:val="000000"/>
          <w:lang w:bidi="en-US"/>
        </w:rPr>
        <w:t xml:space="preserve"> (</w:t>
      </w:r>
      <w:r w:rsidRPr="00A5254E">
        <w:rPr>
          <w:rFonts w:eastAsia="Times New Roman"/>
          <w:lang w:bidi="en-US"/>
        </w:rPr>
        <w:t xml:space="preserve">позиции </w:t>
      </w:r>
      <w:r w:rsidRPr="00A5254E">
        <w:rPr>
          <w:rFonts w:eastAsia="Times New Roman"/>
          <w:color w:val="000000"/>
          <w:lang w:bidi="en-US"/>
        </w:rPr>
        <w:t xml:space="preserve">ГНГ 1001) и </w:t>
      </w:r>
      <w:r w:rsidRPr="00A5254E">
        <w:rPr>
          <w:rFonts w:eastAsia="Times New Roman"/>
          <w:lang w:bidi="en-US"/>
        </w:rPr>
        <w:t>«Мука пшеничная или пшенично-ржаная» (позиции ГНГ 1101)</w:t>
      </w:r>
      <w:r w:rsidRPr="00A5254E">
        <w:rPr>
          <w:rFonts w:eastAsia="Times New Roman"/>
          <w:color w:val="000000"/>
          <w:lang w:bidi="en-US"/>
        </w:rPr>
        <w:t xml:space="preserve">- </w:t>
      </w:r>
      <w:r w:rsidRPr="00A5254E">
        <w:rPr>
          <w:rFonts w:eastAsia="Times New Roman"/>
          <w:lang w:bidi="en-US"/>
        </w:rPr>
        <w:t>0,40.</w:t>
      </w:r>
    </w:p>
    <w:p w:rsidR="006F4305" w:rsidRPr="00A5254E" w:rsidRDefault="00B0487F" w:rsidP="006F4305">
      <w:pPr>
        <w:ind w:firstLine="709"/>
        <w:jc w:val="both"/>
        <w:rPr>
          <w:rFonts w:eastAsia="Times New Roman"/>
          <w:lang w:bidi="en-US"/>
        </w:rPr>
      </w:pPr>
      <w:r w:rsidRPr="00B0487F">
        <w:rPr>
          <w:rFonts w:eastAsia="Times New Roman"/>
          <w:b/>
          <w:lang w:bidi="en-US"/>
        </w:rPr>
        <w:t>5.3.1.</w:t>
      </w:r>
      <w:r>
        <w:rPr>
          <w:rFonts w:eastAsia="Times New Roman"/>
          <w:lang w:bidi="en-US"/>
        </w:rPr>
        <w:t xml:space="preserve"> </w:t>
      </w:r>
      <w:r w:rsidR="006F4305" w:rsidRPr="00A5254E">
        <w:rPr>
          <w:rFonts w:eastAsia="Times New Roman"/>
          <w:lang w:bidi="en-US"/>
        </w:rPr>
        <w:t xml:space="preserve">В </w:t>
      </w:r>
      <w:proofErr w:type="gramStart"/>
      <w:r w:rsidR="006F4305" w:rsidRPr="00A5254E">
        <w:rPr>
          <w:rFonts w:eastAsia="Times New Roman"/>
          <w:lang w:bidi="en-US"/>
        </w:rPr>
        <w:t>случае</w:t>
      </w:r>
      <w:proofErr w:type="gramEnd"/>
      <w:r w:rsidR="006F4305" w:rsidRPr="00A5254E">
        <w:rPr>
          <w:rFonts w:eastAsia="Times New Roman"/>
          <w:lang w:bidi="en-US"/>
        </w:rPr>
        <w:t xml:space="preserve"> совпадения условий применения понижающих коэффициентов, пр</w:t>
      </w:r>
      <w:bookmarkStart w:id="0" w:name="_GoBack"/>
      <w:bookmarkEnd w:id="0"/>
      <w:r w:rsidR="006F4305" w:rsidRPr="00A5254E">
        <w:rPr>
          <w:rFonts w:eastAsia="Times New Roman"/>
          <w:lang w:bidi="en-US"/>
        </w:rPr>
        <w:t>именяется:</w:t>
      </w:r>
    </w:p>
    <w:p w:rsidR="006F4305" w:rsidRPr="00A5254E" w:rsidRDefault="006F4305" w:rsidP="006F4305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 xml:space="preserve">при разнице размера скидок – </w:t>
      </w:r>
      <w:proofErr w:type="gramStart"/>
      <w:r w:rsidRPr="00A5254E">
        <w:rPr>
          <w:rFonts w:eastAsia="Times New Roman"/>
          <w:lang w:bidi="en-US"/>
        </w:rPr>
        <w:t>наивысший</w:t>
      </w:r>
      <w:proofErr w:type="gramEnd"/>
      <w:r w:rsidRPr="00A5254E">
        <w:rPr>
          <w:rFonts w:eastAsia="Times New Roman"/>
          <w:lang w:bidi="en-US"/>
        </w:rPr>
        <w:t xml:space="preserve">; </w:t>
      </w:r>
    </w:p>
    <w:p w:rsidR="006F4305" w:rsidRDefault="006F4305" w:rsidP="006F4305">
      <w:pPr>
        <w:ind w:firstLine="709"/>
        <w:jc w:val="both"/>
        <w:rPr>
          <w:rFonts w:eastAsia="Times New Roman"/>
          <w:lang w:eastAsia="ru-RU"/>
        </w:rPr>
      </w:pPr>
      <w:r w:rsidRPr="00A5254E">
        <w:rPr>
          <w:rFonts w:eastAsia="Times New Roman"/>
          <w:lang w:bidi="en-US"/>
        </w:rPr>
        <w:t>при равных размерах скидок – в разовом порядке</w:t>
      </w:r>
      <w:proofErr w:type="gramStart"/>
      <w:r w:rsidRPr="00A5254E">
        <w:rPr>
          <w:rFonts w:eastAsia="Times New Roman"/>
          <w:lang w:bidi="en-US"/>
        </w:rPr>
        <w:t>.</w:t>
      </w:r>
      <w:r>
        <w:rPr>
          <w:rFonts w:eastAsia="Times New Roman"/>
          <w:lang w:bidi="en-US"/>
        </w:rPr>
        <w:t>».</w:t>
      </w:r>
      <w:r w:rsidRPr="00347A53">
        <w:rPr>
          <w:rFonts w:eastAsia="Times New Roman"/>
          <w:lang w:eastAsia="ru-RU"/>
        </w:rPr>
        <w:t xml:space="preserve"> </w:t>
      </w:r>
      <w:proofErr w:type="gramEnd"/>
    </w:p>
    <w:p w:rsidR="00A5254E" w:rsidRPr="00A5254E" w:rsidRDefault="002A24E5" w:rsidP="00E55DF5">
      <w:pPr>
        <w:ind w:firstLine="709"/>
        <w:jc w:val="both"/>
        <w:rPr>
          <w:rFonts w:eastAsia="Times New Roman"/>
          <w:lang w:bidi="en-US"/>
        </w:rPr>
      </w:pPr>
      <w:r>
        <w:rPr>
          <w:rFonts w:eastAsia="Times New Roman"/>
          <w:lang w:eastAsia="ru-RU"/>
        </w:rPr>
        <w:t>6</w:t>
      </w:r>
      <w:r w:rsidR="006F4305">
        <w:rPr>
          <w:rFonts w:eastAsia="Times New Roman"/>
          <w:lang w:eastAsia="ru-RU"/>
        </w:rPr>
        <w:t xml:space="preserve">. </w:t>
      </w:r>
      <w:r w:rsidR="00A5254E" w:rsidRPr="00A43B18">
        <w:rPr>
          <w:rFonts w:eastAsia="Times New Roman"/>
          <w:lang w:bidi="en-US"/>
        </w:rPr>
        <w:t xml:space="preserve">Пункт 9 Раздела 2 Приложения 3 </w:t>
      </w:r>
      <w:r w:rsidR="00A5254E" w:rsidRPr="00A43B18">
        <w:rPr>
          <w:rFonts w:eastAsia="Times New Roman"/>
          <w:lang w:eastAsia="ru-RU"/>
        </w:rPr>
        <w:t>Тарифной политики</w:t>
      </w:r>
      <w:r w:rsidR="00A5254E" w:rsidRPr="00A43B18">
        <w:rPr>
          <w:rFonts w:eastAsia="Times New Roman"/>
          <w:b/>
          <w:bCs/>
          <w:lang w:eastAsia="ru-RU"/>
        </w:rPr>
        <w:t xml:space="preserve"> </w:t>
      </w:r>
      <w:r w:rsidR="00A5254E" w:rsidRPr="00A43B18">
        <w:rPr>
          <w:rFonts w:eastAsia="Times New Roman"/>
          <w:lang w:bidi="en-US"/>
        </w:rPr>
        <w:t>допо</w:t>
      </w:r>
      <w:r w:rsidR="00DC75B3">
        <w:rPr>
          <w:rFonts w:eastAsia="Times New Roman"/>
          <w:lang w:bidi="en-US"/>
        </w:rPr>
        <w:t>лнить новым подпунктом 9.23</w:t>
      </w:r>
      <w:r w:rsidR="00A5254E" w:rsidRPr="00A43B18">
        <w:rPr>
          <w:rFonts w:eastAsia="Times New Roman"/>
          <w:lang w:bidi="en-US"/>
        </w:rPr>
        <w:t>. в следующей редакции:</w:t>
      </w:r>
    </w:p>
    <w:p w:rsidR="00A5254E" w:rsidRPr="00A5254E" w:rsidRDefault="00DC4071" w:rsidP="00A5254E">
      <w:pPr>
        <w:ind w:firstLine="709"/>
        <w:jc w:val="both"/>
        <w:rPr>
          <w:rFonts w:eastAsia="Times New Roman"/>
          <w:color w:val="000000"/>
          <w:lang w:bidi="en-US"/>
        </w:rPr>
      </w:pPr>
      <w:r>
        <w:rPr>
          <w:rFonts w:eastAsia="Times New Roman"/>
          <w:b/>
          <w:lang w:eastAsia="ru-RU"/>
        </w:rPr>
        <w:t xml:space="preserve"> </w:t>
      </w:r>
      <w:r w:rsidR="00A5254E">
        <w:rPr>
          <w:rFonts w:eastAsia="Times New Roman"/>
          <w:b/>
          <w:lang w:eastAsia="ru-RU"/>
        </w:rPr>
        <w:t>«9.</w:t>
      </w:r>
      <w:r w:rsidR="00DC75B3">
        <w:rPr>
          <w:rFonts w:eastAsia="Times New Roman"/>
          <w:b/>
          <w:lang w:eastAsia="ru-RU"/>
        </w:rPr>
        <w:t>23</w:t>
      </w:r>
      <w:r w:rsidR="00A5254E">
        <w:rPr>
          <w:rFonts w:eastAsia="Times New Roman"/>
          <w:b/>
          <w:lang w:eastAsia="ru-RU"/>
        </w:rPr>
        <w:t>.</w:t>
      </w:r>
      <w:r>
        <w:rPr>
          <w:rFonts w:eastAsia="Times New Roman"/>
          <w:b/>
          <w:lang w:eastAsia="ru-RU"/>
        </w:rPr>
        <w:t xml:space="preserve"> </w:t>
      </w:r>
      <w:r w:rsidR="00A5254E" w:rsidRPr="00A43B18">
        <w:rPr>
          <w:rFonts w:eastAsia="Times New Roman"/>
          <w:lang w:eastAsia="ru-RU"/>
        </w:rPr>
        <w:t>На период с 1 января по 31 декабря 2025 года (включит</w:t>
      </w:r>
      <w:r w:rsidR="00A5254E">
        <w:rPr>
          <w:rFonts w:eastAsia="Times New Roman"/>
          <w:lang w:eastAsia="ru-RU"/>
        </w:rPr>
        <w:t xml:space="preserve">ельно) </w:t>
      </w:r>
      <w:r w:rsidR="00A5254E">
        <w:rPr>
          <w:rFonts w:eastAsia="Times New Roman"/>
          <w:lang w:bidi="en-US"/>
        </w:rPr>
        <w:t>установлены</w:t>
      </w:r>
      <w:r w:rsidR="00A5254E" w:rsidRPr="00A5254E">
        <w:rPr>
          <w:rFonts w:eastAsia="Times New Roman"/>
          <w:lang w:bidi="en-US"/>
        </w:rPr>
        <w:t xml:space="preserve"> </w:t>
      </w:r>
      <w:r w:rsidR="00A5254E">
        <w:rPr>
          <w:rFonts w:eastAsia="Times New Roman"/>
          <w:lang w:bidi="en-US"/>
        </w:rPr>
        <w:t>следующие коэффициенты</w:t>
      </w:r>
      <w:r w:rsidR="00A5254E" w:rsidRPr="00A5254E">
        <w:rPr>
          <w:rFonts w:eastAsia="Times New Roman"/>
          <w:lang w:bidi="en-US"/>
        </w:rPr>
        <w:t xml:space="preserve"> к ставкам </w:t>
      </w:r>
      <w:r w:rsidR="00A5254E">
        <w:rPr>
          <w:rFonts w:eastAsia="Times New Roman"/>
          <w:lang w:bidi="en-US"/>
        </w:rPr>
        <w:t xml:space="preserve">настоящей Тарифной </w:t>
      </w:r>
      <w:proofErr w:type="gramStart"/>
      <w:r w:rsidR="00A5254E">
        <w:rPr>
          <w:rFonts w:eastAsia="Times New Roman"/>
          <w:lang w:bidi="en-US"/>
        </w:rPr>
        <w:t>политики</w:t>
      </w:r>
      <w:r w:rsidR="00A5254E" w:rsidRPr="00A5254E">
        <w:rPr>
          <w:rFonts w:eastAsia="Times New Roman"/>
          <w:lang w:bidi="en-US"/>
        </w:rPr>
        <w:t xml:space="preserve"> на</w:t>
      </w:r>
      <w:proofErr w:type="gramEnd"/>
      <w:r w:rsidR="00A5254E" w:rsidRPr="00A5254E">
        <w:rPr>
          <w:rFonts w:eastAsia="Times New Roman"/>
          <w:lang w:bidi="en-US"/>
        </w:rPr>
        <w:t xml:space="preserve"> транзитные перевозки по территории Республики Узбекистан нижеперечисленных грузов в вагоне, независимо от его принадлежности</w:t>
      </w:r>
      <w:r w:rsidR="00A5254E" w:rsidRPr="00A5254E">
        <w:rPr>
          <w:rFonts w:eastAsia="Times New Roman"/>
          <w:color w:val="000000"/>
          <w:lang w:bidi="en-US"/>
        </w:rPr>
        <w:t>:</w:t>
      </w:r>
    </w:p>
    <w:p w:rsidR="00A5254E" w:rsidRPr="00A5254E" w:rsidRDefault="00BC252F" w:rsidP="00A5254E">
      <w:pPr>
        <w:ind w:firstLine="709"/>
        <w:jc w:val="both"/>
        <w:rPr>
          <w:rFonts w:eastAsia="Times New Roman"/>
          <w:color w:val="000000"/>
          <w:lang w:bidi="en-US"/>
        </w:rPr>
      </w:pPr>
      <w:r>
        <w:rPr>
          <w:rFonts w:eastAsia="Times New Roman"/>
          <w:b/>
          <w:bCs/>
          <w:color w:val="000000"/>
          <w:lang w:bidi="en-US"/>
        </w:rPr>
        <w:t>9.23</w:t>
      </w:r>
      <w:r w:rsidR="00A5254E">
        <w:rPr>
          <w:rFonts w:eastAsia="Times New Roman"/>
          <w:b/>
          <w:bCs/>
          <w:color w:val="000000"/>
          <w:lang w:bidi="en-US"/>
        </w:rPr>
        <w:t>.</w:t>
      </w:r>
      <w:r w:rsidR="00A5254E" w:rsidRPr="00A5254E">
        <w:rPr>
          <w:rFonts w:eastAsia="Times New Roman"/>
          <w:b/>
          <w:bCs/>
          <w:color w:val="000000"/>
          <w:lang w:bidi="en-US"/>
        </w:rPr>
        <w:t>1</w:t>
      </w:r>
      <w:r w:rsidR="00A5254E" w:rsidRPr="00A5254E">
        <w:rPr>
          <w:rFonts w:eastAsia="Times New Roman"/>
          <w:color w:val="000000"/>
          <w:lang w:bidi="en-US"/>
        </w:rPr>
        <w:t>. </w:t>
      </w:r>
      <w:r w:rsidR="00A5254E" w:rsidRPr="00A5254E">
        <w:rPr>
          <w:rFonts w:eastAsia="Times New Roman"/>
          <w:color w:val="000000"/>
          <w:lang w:val="uz-Cyrl-UZ" w:bidi="en-US"/>
        </w:rPr>
        <w:t xml:space="preserve"> по </w:t>
      </w:r>
      <w:r w:rsidR="00A5254E" w:rsidRPr="00A5254E">
        <w:rPr>
          <w:rFonts w:eastAsia="Times New Roman"/>
          <w:color w:val="000000"/>
          <w:lang w:bidi="en-US"/>
        </w:rPr>
        <w:t xml:space="preserve">транзитному участку </w:t>
      </w:r>
      <w:proofErr w:type="spellStart"/>
      <w:r w:rsidR="00A5254E" w:rsidRPr="00A5254E">
        <w:rPr>
          <w:rFonts w:eastAsia="Times New Roman"/>
          <w:color w:val="000000"/>
          <w:lang w:bidi="en-US"/>
        </w:rPr>
        <w:t>Келес</w:t>
      </w:r>
      <w:proofErr w:type="spellEnd"/>
      <w:r w:rsidR="00A5254E" w:rsidRPr="00A5254E">
        <w:rPr>
          <w:rFonts w:eastAsia="Times New Roman"/>
          <w:color w:val="000000"/>
          <w:lang w:bidi="en-US"/>
        </w:rPr>
        <w:t xml:space="preserve"> </w:t>
      </w:r>
      <w:proofErr w:type="spellStart"/>
      <w:r w:rsidR="00A5254E" w:rsidRPr="00A5254E">
        <w:rPr>
          <w:rFonts w:eastAsia="Times New Roman"/>
          <w:color w:val="000000"/>
          <w:lang w:bidi="en-US"/>
        </w:rPr>
        <w:t>эксп</w:t>
      </w:r>
      <w:proofErr w:type="spellEnd"/>
      <w:r w:rsidR="00A5254E" w:rsidRPr="00A5254E">
        <w:rPr>
          <w:rFonts w:eastAsia="Times New Roman"/>
          <w:color w:val="000000"/>
          <w:lang w:bidi="en-US"/>
        </w:rPr>
        <w:t xml:space="preserve">. – </w:t>
      </w:r>
      <w:proofErr w:type="spellStart"/>
      <w:r w:rsidR="00A5254E" w:rsidRPr="00A5254E">
        <w:rPr>
          <w:rFonts w:eastAsia="Times New Roman"/>
          <w:color w:val="000000"/>
          <w:lang w:bidi="en-US"/>
        </w:rPr>
        <w:t>Галаба</w:t>
      </w:r>
      <w:proofErr w:type="spellEnd"/>
      <w:r w:rsidR="00A5254E" w:rsidRPr="00A5254E">
        <w:rPr>
          <w:rFonts w:eastAsia="Times New Roman"/>
          <w:color w:val="000000"/>
          <w:lang w:bidi="en-US"/>
        </w:rPr>
        <w:t xml:space="preserve"> </w:t>
      </w:r>
      <w:proofErr w:type="spellStart"/>
      <w:r w:rsidR="00A5254E" w:rsidRPr="00A5254E">
        <w:rPr>
          <w:rFonts w:eastAsia="Times New Roman"/>
          <w:color w:val="000000"/>
          <w:lang w:bidi="en-US"/>
        </w:rPr>
        <w:t>эксп</w:t>
      </w:r>
      <w:proofErr w:type="spellEnd"/>
      <w:r w:rsidR="00A5254E" w:rsidRPr="00A5254E">
        <w:rPr>
          <w:rFonts w:eastAsia="Times New Roman"/>
          <w:color w:val="000000"/>
          <w:lang w:bidi="en-US"/>
        </w:rPr>
        <w:t>.:</w:t>
      </w:r>
    </w:p>
    <w:p w:rsidR="00BC252F" w:rsidRPr="00A5254E" w:rsidRDefault="00BC252F" w:rsidP="00BC252F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>- </w:t>
      </w:r>
      <w:r>
        <w:rPr>
          <w:rFonts w:eastAsia="Times New Roman"/>
          <w:lang w:bidi="en-US"/>
        </w:rPr>
        <w:t xml:space="preserve">«Пшеница и </w:t>
      </w:r>
      <w:proofErr w:type="spellStart"/>
      <w:r>
        <w:rPr>
          <w:rFonts w:eastAsia="Times New Roman"/>
          <w:lang w:bidi="en-US"/>
        </w:rPr>
        <w:t>меслин</w:t>
      </w:r>
      <w:proofErr w:type="spellEnd"/>
      <w:r>
        <w:rPr>
          <w:rFonts w:eastAsia="Times New Roman"/>
          <w:lang w:bidi="en-US"/>
        </w:rPr>
        <w:t>» (позиция</w:t>
      </w:r>
      <w:r w:rsidRPr="00A5254E">
        <w:rPr>
          <w:rFonts w:eastAsia="Times New Roman"/>
          <w:lang w:bidi="en-US"/>
        </w:rPr>
        <w:t xml:space="preserve"> ГНГ 1001) и «Мука пшеничн</w:t>
      </w:r>
      <w:r>
        <w:rPr>
          <w:rFonts w:eastAsia="Times New Roman"/>
          <w:lang w:bidi="en-US"/>
        </w:rPr>
        <w:t>ая или пшенично-ржаная» (позиция</w:t>
      </w:r>
      <w:r w:rsidRPr="00A5254E">
        <w:rPr>
          <w:rFonts w:eastAsia="Times New Roman"/>
          <w:lang w:bidi="en-US"/>
        </w:rPr>
        <w:t xml:space="preserve"> ГНГ 1101): </w:t>
      </w:r>
    </w:p>
    <w:p w:rsidR="00BC252F" w:rsidRPr="00A5254E" w:rsidRDefault="00BC252F" w:rsidP="00BC252F">
      <w:pPr>
        <w:ind w:firstLine="709"/>
        <w:contextualSpacing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>- 0,70 при выполнении объема перевозок до 850 000 тонн (включительно);</w:t>
      </w:r>
    </w:p>
    <w:p w:rsidR="00BC252F" w:rsidRPr="00A5254E" w:rsidRDefault="00BC252F" w:rsidP="00BC252F">
      <w:pPr>
        <w:ind w:firstLine="709"/>
        <w:contextualSpacing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>- 0,60 при выполнении объема перевозок от 850 001 тонн и свыше.</w:t>
      </w:r>
    </w:p>
    <w:p w:rsidR="00BC252F" w:rsidRPr="00A5254E" w:rsidRDefault="00BC252F" w:rsidP="00BC252F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 xml:space="preserve">Вышеуказанные коэффициенты, применяются на перевезенный объем, попадающий по тоннажу в определенную градацию, исходя </w:t>
      </w:r>
      <w:r w:rsidRPr="00A5254E">
        <w:rPr>
          <w:rFonts w:eastAsia="Times New Roman"/>
          <w:lang w:bidi="en-US"/>
        </w:rPr>
        <w:br/>
        <w:t>из последовательного отправления в течение года. При достижении объемов перевозок в последующей градации коэффициент за объемы перевозок в предыдущей градации не пересчитывается. Учет объемов перевозок за один фрахтовый год ведется по дате оттиска календарного штемпеля в накладной, проставляемого на станции отправления</w:t>
      </w:r>
      <w:r>
        <w:rPr>
          <w:rFonts w:eastAsia="Times New Roman"/>
          <w:lang w:bidi="en-US"/>
        </w:rPr>
        <w:t>.</w:t>
      </w:r>
    </w:p>
    <w:p w:rsidR="00BC252F" w:rsidRPr="00A5254E" w:rsidRDefault="00BC252F" w:rsidP="00BC252F">
      <w:pPr>
        <w:ind w:firstLine="709"/>
        <w:jc w:val="both"/>
        <w:rPr>
          <w:rFonts w:eastAsia="Times New Roman"/>
          <w:color w:val="000000"/>
          <w:lang w:bidi="en-US"/>
        </w:rPr>
      </w:pPr>
      <w:r w:rsidRPr="00A5254E">
        <w:rPr>
          <w:rFonts w:eastAsia="Times New Roman"/>
          <w:color w:val="000000"/>
          <w:lang w:bidi="en-US"/>
        </w:rPr>
        <w:lastRenderedPageBreak/>
        <w:t>- «Газы нефтяные и углеводород</w:t>
      </w:r>
      <w:r>
        <w:rPr>
          <w:rFonts w:eastAsia="Times New Roman"/>
          <w:color w:val="000000"/>
          <w:lang w:bidi="en-US"/>
        </w:rPr>
        <w:t xml:space="preserve">ы газообразные прочие» </w:t>
      </w:r>
      <w:r>
        <w:rPr>
          <w:rFonts w:eastAsia="Times New Roman"/>
          <w:color w:val="000000"/>
          <w:lang w:bidi="en-US"/>
        </w:rPr>
        <w:br/>
        <w:t>(позиция</w:t>
      </w:r>
      <w:r w:rsidRPr="00A5254E">
        <w:rPr>
          <w:rFonts w:eastAsia="Times New Roman"/>
          <w:color w:val="000000"/>
          <w:lang w:bidi="en-US"/>
        </w:rPr>
        <w:t xml:space="preserve"> ГНГ 2711) – 0,90;</w:t>
      </w:r>
    </w:p>
    <w:p w:rsidR="00BC252F" w:rsidRPr="00A5254E" w:rsidRDefault="00BC252F" w:rsidP="00BC252F">
      <w:pPr>
        <w:ind w:firstLine="709"/>
        <w:jc w:val="both"/>
        <w:rPr>
          <w:rFonts w:eastAsia="Times New Roman"/>
          <w:color w:val="000000"/>
          <w:lang w:bidi="en-US"/>
        </w:rPr>
      </w:pPr>
      <w:r w:rsidRPr="00A5254E">
        <w:rPr>
          <w:rFonts w:eastAsia="Times New Roman"/>
          <w:color w:val="000000"/>
          <w:lang w:bidi="en-US"/>
        </w:rPr>
        <w:t>- главы 31 «Удобрения» (позиции ГНГ 3102-3105) – 0,90;</w:t>
      </w:r>
    </w:p>
    <w:p w:rsidR="00BC252F" w:rsidRPr="00A5254E" w:rsidRDefault="00BC252F" w:rsidP="00BC252F">
      <w:pPr>
        <w:ind w:firstLine="709"/>
        <w:jc w:val="both"/>
        <w:rPr>
          <w:rFonts w:eastAsia="Times New Roman"/>
          <w:color w:val="000000"/>
          <w:lang w:bidi="en-US"/>
        </w:rPr>
      </w:pPr>
      <w:r w:rsidRPr="00A5254E">
        <w:rPr>
          <w:rFonts w:eastAsia="Times New Roman"/>
          <w:color w:val="000000"/>
          <w:lang w:bidi="en-US"/>
        </w:rPr>
        <w:t>- «</w:t>
      </w:r>
      <w:proofErr w:type="gramStart"/>
      <w:r w:rsidRPr="00A5254E">
        <w:rPr>
          <w:rFonts w:eastAsia="Times New Roman"/>
          <w:color w:val="000000"/>
          <w:lang w:bidi="en-US"/>
        </w:rPr>
        <w:t>Лесоматериалы</w:t>
      </w:r>
      <w:proofErr w:type="gramEnd"/>
      <w:r w:rsidRPr="00A5254E">
        <w:rPr>
          <w:rFonts w:eastAsia="Times New Roman"/>
          <w:color w:val="000000"/>
          <w:lang w:bidi="en-US"/>
        </w:rPr>
        <w:t xml:space="preserve"> распиленные или расколотые вдоль</w:t>
      </w:r>
      <w:r w:rsidRPr="00A5254E">
        <w:rPr>
          <w:rFonts w:eastAsia="Times New Roman"/>
          <w:lang w:bidi="en-US"/>
        </w:rPr>
        <w:t>, разделенные на слои или лущеные, строганые или нестроганые, шлифованные или нешлифованные, имеющие или не имеющие торцевые соединения, толщиной более 6 мм»</w:t>
      </w:r>
      <w:r>
        <w:rPr>
          <w:rFonts w:eastAsia="Times New Roman"/>
          <w:color w:val="000000"/>
          <w:lang w:bidi="en-US"/>
        </w:rPr>
        <w:t xml:space="preserve"> (позиция</w:t>
      </w:r>
      <w:r w:rsidRPr="00A5254E">
        <w:rPr>
          <w:rFonts w:eastAsia="Times New Roman"/>
          <w:color w:val="000000"/>
          <w:lang w:bidi="en-US"/>
        </w:rPr>
        <w:t xml:space="preserve"> ГНГ 4407) – 0,90; </w:t>
      </w:r>
    </w:p>
    <w:p w:rsidR="00BC252F" w:rsidRPr="00A5254E" w:rsidRDefault="00BC252F" w:rsidP="00BC252F">
      <w:pPr>
        <w:ind w:firstLine="709"/>
        <w:jc w:val="both"/>
        <w:rPr>
          <w:rFonts w:eastAsia="Times New Roman"/>
          <w:color w:val="000000"/>
          <w:lang w:bidi="en-US"/>
        </w:rPr>
      </w:pPr>
      <w:proofErr w:type="gramStart"/>
      <w:r w:rsidRPr="00A5254E">
        <w:rPr>
          <w:rFonts w:eastAsia="Times New Roman"/>
          <w:color w:val="000000"/>
          <w:lang w:bidi="en-US"/>
        </w:rPr>
        <w:t>- </w:t>
      </w:r>
      <w:r>
        <w:rPr>
          <w:rFonts w:eastAsia="Times New Roman"/>
          <w:color w:val="000000"/>
          <w:lang w:bidi="en-US"/>
        </w:rPr>
        <w:t>«</w:t>
      </w:r>
      <w:r w:rsidRPr="00A5254E">
        <w:rPr>
          <w:rFonts w:eastAsia="Times New Roman"/>
          <w:color w:val="000000"/>
          <w:lang w:bidi="en-US"/>
        </w:rPr>
        <w:t>Пиломатериалы</w:t>
      </w:r>
      <w:r>
        <w:rPr>
          <w:rFonts w:eastAsia="Times New Roman"/>
          <w:color w:val="000000"/>
          <w:lang w:bidi="en-US"/>
        </w:rPr>
        <w:t xml:space="preserve"> (включая планки и фриз для паркетного покрытия пола, несобранные) в виде профилированного </w:t>
      </w:r>
      <w:proofErr w:type="spellStart"/>
      <w:r>
        <w:rPr>
          <w:rFonts w:eastAsia="Times New Roman"/>
          <w:color w:val="000000"/>
          <w:lang w:bidi="en-US"/>
        </w:rPr>
        <w:t>погонажа</w:t>
      </w:r>
      <w:proofErr w:type="spellEnd"/>
      <w:r>
        <w:rPr>
          <w:rFonts w:eastAsia="Times New Roman"/>
          <w:color w:val="000000"/>
          <w:lang w:bidi="en-US"/>
        </w:rPr>
        <w:t xml:space="preserve"> (с гребнями, пазами, шпунтованные, со стесанными краями, с соединением в виде полукруглой калевки, фасонные, закругленные или аналогичные) по любой из кромок, торцов или плоскостей, строганые или нестроганые, шлифованные или нешлифованные, имеющие или не имеющие торцевые соединения» </w:t>
      </w:r>
      <w:r w:rsidRPr="00A5254E">
        <w:rPr>
          <w:rFonts w:eastAsia="Times New Roman"/>
          <w:color w:val="000000"/>
          <w:lang w:bidi="en-US"/>
        </w:rPr>
        <w:t>(</w:t>
      </w:r>
      <w:r>
        <w:rPr>
          <w:rFonts w:eastAsia="Times New Roman"/>
          <w:lang w:bidi="en-US"/>
        </w:rPr>
        <w:t>позиция</w:t>
      </w:r>
      <w:r w:rsidRPr="00A5254E">
        <w:rPr>
          <w:rFonts w:eastAsia="Times New Roman"/>
          <w:color w:val="000000"/>
          <w:lang w:bidi="en-US"/>
        </w:rPr>
        <w:t xml:space="preserve"> ГНГ 4409) – 0,90;</w:t>
      </w:r>
      <w:proofErr w:type="gramEnd"/>
    </w:p>
    <w:p w:rsidR="00BC252F" w:rsidRPr="00A5254E" w:rsidRDefault="00BC252F" w:rsidP="00BC252F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>- </w:t>
      </w:r>
      <w:r>
        <w:rPr>
          <w:rFonts w:eastAsia="Times New Roman"/>
          <w:lang w:bidi="en-US"/>
        </w:rPr>
        <w:t>«</w:t>
      </w:r>
      <w:r w:rsidRPr="00A5254E">
        <w:rPr>
          <w:rFonts w:eastAsia="Times New Roman"/>
          <w:lang w:bidi="en-US"/>
        </w:rPr>
        <w:t>Прокат плоский из железа ил</w:t>
      </w:r>
      <w:r>
        <w:rPr>
          <w:rFonts w:eastAsia="Times New Roman"/>
          <w:lang w:bidi="en-US"/>
        </w:rPr>
        <w:t xml:space="preserve">и нелегированной стали шириной 600 мм или более, </w:t>
      </w:r>
      <w:proofErr w:type="spellStart"/>
      <w:r>
        <w:rPr>
          <w:rFonts w:eastAsia="Times New Roman"/>
          <w:lang w:bidi="en-US"/>
        </w:rPr>
        <w:t>горячекатанный</w:t>
      </w:r>
      <w:proofErr w:type="spellEnd"/>
      <w:r>
        <w:rPr>
          <w:rFonts w:eastAsia="Times New Roman"/>
          <w:lang w:bidi="en-US"/>
        </w:rPr>
        <w:t xml:space="preserve">, </w:t>
      </w:r>
      <w:proofErr w:type="spellStart"/>
      <w:r>
        <w:rPr>
          <w:rFonts w:eastAsia="Times New Roman"/>
          <w:lang w:bidi="en-US"/>
        </w:rPr>
        <w:t>неплакированный</w:t>
      </w:r>
      <w:proofErr w:type="spellEnd"/>
      <w:r>
        <w:rPr>
          <w:rFonts w:eastAsia="Times New Roman"/>
          <w:lang w:bidi="en-US"/>
        </w:rPr>
        <w:t>, без гальванического или другого покрытия» (позиция</w:t>
      </w:r>
      <w:r w:rsidRPr="00A5254E">
        <w:rPr>
          <w:rFonts w:eastAsia="Times New Roman"/>
          <w:lang w:bidi="en-US"/>
        </w:rPr>
        <w:t xml:space="preserve"> ГНГ 7208) – 0,90.</w:t>
      </w:r>
    </w:p>
    <w:p w:rsidR="00A5254E" w:rsidRPr="00A5254E" w:rsidRDefault="00BC252F" w:rsidP="00A5254E">
      <w:pPr>
        <w:ind w:firstLine="709"/>
        <w:jc w:val="both"/>
        <w:rPr>
          <w:rFonts w:eastAsia="Times New Roman"/>
          <w:color w:val="000000"/>
          <w:lang w:bidi="en-US"/>
        </w:rPr>
      </w:pPr>
      <w:r>
        <w:rPr>
          <w:rFonts w:eastAsia="Times New Roman"/>
          <w:b/>
          <w:bCs/>
          <w:lang w:bidi="en-US"/>
        </w:rPr>
        <w:t>9.23</w:t>
      </w:r>
      <w:r w:rsidR="00DB0353">
        <w:rPr>
          <w:rFonts w:eastAsia="Times New Roman"/>
          <w:b/>
          <w:bCs/>
          <w:lang w:bidi="en-US"/>
        </w:rPr>
        <w:t>.2</w:t>
      </w:r>
      <w:r w:rsidR="00A5254E" w:rsidRPr="00A5254E">
        <w:rPr>
          <w:rFonts w:eastAsia="Times New Roman"/>
          <w:lang w:bidi="en-US"/>
        </w:rPr>
        <w:t>. </w:t>
      </w:r>
      <w:r w:rsidR="00A5254E" w:rsidRPr="00A5254E">
        <w:rPr>
          <w:rFonts w:eastAsia="Times New Roman"/>
          <w:color w:val="000000"/>
          <w:lang w:bidi="en-US"/>
        </w:rPr>
        <w:t xml:space="preserve"> по транзитному участку Каракалпакстан </w:t>
      </w:r>
      <w:proofErr w:type="spellStart"/>
      <w:r w:rsidR="00A5254E" w:rsidRPr="00A5254E">
        <w:rPr>
          <w:rFonts w:eastAsia="Times New Roman"/>
          <w:color w:val="000000"/>
          <w:lang w:bidi="en-US"/>
        </w:rPr>
        <w:t>эксп</w:t>
      </w:r>
      <w:proofErr w:type="spellEnd"/>
      <w:r w:rsidR="00A5254E" w:rsidRPr="00A5254E">
        <w:rPr>
          <w:rFonts w:eastAsia="Times New Roman"/>
          <w:color w:val="000000"/>
          <w:lang w:bidi="en-US"/>
        </w:rPr>
        <w:t xml:space="preserve">. – </w:t>
      </w:r>
      <w:proofErr w:type="spellStart"/>
      <w:r w:rsidR="00A5254E" w:rsidRPr="00A5254E">
        <w:rPr>
          <w:rFonts w:eastAsia="Times New Roman"/>
          <w:color w:val="000000"/>
          <w:lang w:bidi="en-US"/>
        </w:rPr>
        <w:t>Галаба</w:t>
      </w:r>
      <w:proofErr w:type="spellEnd"/>
      <w:r w:rsidR="00A5254E" w:rsidRPr="00A5254E">
        <w:rPr>
          <w:rFonts w:eastAsia="Times New Roman"/>
          <w:color w:val="000000"/>
          <w:lang w:bidi="en-US"/>
        </w:rPr>
        <w:t xml:space="preserve"> </w:t>
      </w:r>
      <w:proofErr w:type="spellStart"/>
      <w:r w:rsidR="00A5254E" w:rsidRPr="00A5254E">
        <w:rPr>
          <w:rFonts w:eastAsia="Times New Roman"/>
          <w:color w:val="000000"/>
          <w:lang w:bidi="en-US"/>
        </w:rPr>
        <w:t>эксп</w:t>
      </w:r>
      <w:proofErr w:type="spellEnd"/>
      <w:r w:rsidR="00A5254E" w:rsidRPr="00A5254E">
        <w:rPr>
          <w:rFonts w:eastAsia="Times New Roman"/>
          <w:color w:val="000000"/>
          <w:lang w:bidi="en-US"/>
        </w:rPr>
        <w:t>.:</w:t>
      </w:r>
    </w:p>
    <w:p w:rsidR="00BC252F" w:rsidRPr="00A5254E" w:rsidRDefault="00BC252F" w:rsidP="00BC252F">
      <w:pPr>
        <w:ind w:firstLine="709"/>
        <w:jc w:val="both"/>
        <w:rPr>
          <w:rFonts w:eastAsia="Times New Roman"/>
          <w:color w:val="000000"/>
          <w:lang w:bidi="en-US"/>
        </w:rPr>
      </w:pPr>
      <w:r w:rsidRPr="00A5254E">
        <w:rPr>
          <w:rFonts w:eastAsia="Times New Roman"/>
          <w:lang w:bidi="en-US"/>
        </w:rPr>
        <w:t xml:space="preserve">- «Пшеница и </w:t>
      </w:r>
      <w:proofErr w:type="spellStart"/>
      <w:r w:rsidRPr="00A5254E">
        <w:rPr>
          <w:rFonts w:eastAsia="Times New Roman"/>
          <w:lang w:bidi="en-US"/>
        </w:rPr>
        <w:t>меслин</w:t>
      </w:r>
      <w:proofErr w:type="spellEnd"/>
      <w:r w:rsidRPr="00A5254E">
        <w:rPr>
          <w:rFonts w:eastAsia="Times New Roman"/>
          <w:lang w:bidi="en-US"/>
        </w:rPr>
        <w:t>»</w:t>
      </w:r>
      <w:r w:rsidRPr="00A5254E">
        <w:rPr>
          <w:rFonts w:eastAsia="Times New Roman"/>
          <w:color w:val="000000"/>
          <w:lang w:bidi="en-US"/>
        </w:rPr>
        <w:t xml:space="preserve"> (</w:t>
      </w:r>
      <w:r>
        <w:rPr>
          <w:rFonts w:eastAsia="Times New Roman"/>
          <w:lang w:bidi="en-US"/>
        </w:rPr>
        <w:t>позиция</w:t>
      </w:r>
      <w:r w:rsidRPr="00A5254E">
        <w:rPr>
          <w:rFonts w:eastAsia="Times New Roman"/>
          <w:lang w:bidi="en-US"/>
        </w:rPr>
        <w:t xml:space="preserve"> </w:t>
      </w:r>
      <w:r w:rsidRPr="00A5254E">
        <w:rPr>
          <w:rFonts w:eastAsia="Times New Roman"/>
          <w:color w:val="000000"/>
          <w:lang w:bidi="en-US"/>
        </w:rPr>
        <w:t xml:space="preserve">ГНГ 1001) и </w:t>
      </w:r>
      <w:r w:rsidRPr="00A5254E">
        <w:rPr>
          <w:rFonts w:eastAsia="Times New Roman"/>
          <w:lang w:bidi="en-US"/>
        </w:rPr>
        <w:t xml:space="preserve">«Мука пшеничная или пшенично-ржаная» (позиции ГНГ 1101) </w:t>
      </w:r>
      <w:r w:rsidRPr="00A5254E">
        <w:rPr>
          <w:rFonts w:eastAsia="Times New Roman"/>
          <w:color w:val="000000"/>
          <w:lang w:bidi="en-US"/>
        </w:rPr>
        <w:t xml:space="preserve">- </w:t>
      </w:r>
      <w:r w:rsidRPr="00A5254E">
        <w:rPr>
          <w:rFonts w:eastAsia="Times New Roman"/>
          <w:lang w:bidi="en-US"/>
        </w:rPr>
        <w:t>0,60.</w:t>
      </w:r>
    </w:p>
    <w:p w:rsidR="00BC252F" w:rsidRPr="00A5254E" w:rsidRDefault="00BC252F" w:rsidP="00BC252F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>- «Нефтепродукты» (позиций, субпозиций и кодов ГНГ 27090010, 2712, 2713, 27149000, 2715, 2721-2749, 340319, 340399, 3404, 381121, 381129, 38170050, 38241000) – 0,80;</w:t>
      </w:r>
    </w:p>
    <w:p w:rsidR="00BC252F" w:rsidRPr="00A5254E" w:rsidRDefault="00BC252F" w:rsidP="00BC252F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>- «Газы нефтяные и углеводород</w:t>
      </w:r>
      <w:r>
        <w:rPr>
          <w:rFonts w:eastAsia="Times New Roman"/>
          <w:lang w:bidi="en-US"/>
        </w:rPr>
        <w:t xml:space="preserve">ы газообразные прочие» </w:t>
      </w:r>
      <w:r>
        <w:rPr>
          <w:rFonts w:eastAsia="Times New Roman"/>
          <w:lang w:bidi="en-US"/>
        </w:rPr>
        <w:br/>
        <w:t>(позиция</w:t>
      </w:r>
      <w:r w:rsidRPr="00A5254E">
        <w:rPr>
          <w:rFonts w:eastAsia="Times New Roman"/>
          <w:lang w:bidi="en-US"/>
        </w:rPr>
        <w:t xml:space="preserve"> ГНГ 2711) – 0,80;</w:t>
      </w:r>
    </w:p>
    <w:p w:rsidR="00BC252F" w:rsidRPr="00A5254E" w:rsidRDefault="00BC252F" w:rsidP="00BC252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 xml:space="preserve">- «Масло подсолнечное, </w:t>
      </w:r>
      <w:proofErr w:type="spellStart"/>
      <w:r w:rsidRPr="00A5254E">
        <w:rPr>
          <w:rFonts w:eastAsia="Times New Roman"/>
          <w:lang w:bidi="en-US"/>
        </w:rPr>
        <w:t>сафлоровое</w:t>
      </w:r>
      <w:proofErr w:type="spellEnd"/>
      <w:r w:rsidRPr="00A5254E">
        <w:rPr>
          <w:rFonts w:eastAsia="Times New Roman"/>
          <w:lang w:bidi="en-US"/>
        </w:rPr>
        <w:t xml:space="preserve"> или хлопковое и их фракции, нерафинированные или рафинированные, но без изменен</w:t>
      </w:r>
      <w:r>
        <w:rPr>
          <w:rFonts w:eastAsia="Times New Roman"/>
          <w:lang w:bidi="en-US"/>
        </w:rPr>
        <w:t>ия химического состава» (позиция</w:t>
      </w:r>
      <w:r w:rsidRPr="00A5254E">
        <w:rPr>
          <w:rFonts w:eastAsia="Times New Roman"/>
          <w:lang w:bidi="en-US"/>
        </w:rPr>
        <w:t xml:space="preserve"> ГНГ 1512) – 0,80.</w:t>
      </w:r>
    </w:p>
    <w:p w:rsidR="00BC252F" w:rsidRPr="00A5254E" w:rsidRDefault="00BC252F" w:rsidP="00BC252F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color w:val="000000"/>
          <w:lang w:bidi="en-US"/>
        </w:rPr>
        <w:t>- «Лесоматериалы распиленные или расколотые вдоль</w:t>
      </w:r>
      <w:r w:rsidRPr="00A5254E">
        <w:rPr>
          <w:rFonts w:eastAsia="Times New Roman"/>
          <w:lang w:bidi="en-US"/>
        </w:rPr>
        <w:t>, разделенные на слои или лущеные, строганые или нестроганые, шлифованные или нешлифованные, имеющие или не имеющие торцевые соединения, толщиной более 6 мм»</w:t>
      </w:r>
      <w:r>
        <w:rPr>
          <w:rFonts w:eastAsia="Times New Roman"/>
          <w:color w:val="000000"/>
          <w:lang w:bidi="en-US"/>
        </w:rPr>
        <w:t xml:space="preserve"> (позиция</w:t>
      </w:r>
      <w:r w:rsidRPr="00A5254E">
        <w:rPr>
          <w:rFonts w:eastAsia="Times New Roman"/>
          <w:color w:val="000000"/>
          <w:lang w:bidi="en-US"/>
        </w:rPr>
        <w:t xml:space="preserve"> ГНГ 4407) </w:t>
      </w:r>
      <w:r w:rsidRPr="00A5254E">
        <w:rPr>
          <w:rFonts w:eastAsia="Times New Roman"/>
          <w:lang w:bidi="en-US"/>
        </w:rPr>
        <w:t xml:space="preserve">– 0,70; </w:t>
      </w:r>
    </w:p>
    <w:p w:rsidR="00BC252F" w:rsidRDefault="00BC252F" w:rsidP="00BC252F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color w:val="000000"/>
          <w:lang w:bidi="en-US"/>
        </w:rPr>
        <w:t>- </w:t>
      </w:r>
      <w:r>
        <w:rPr>
          <w:rFonts w:eastAsia="Times New Roman"/>
          <w:color w:val="000000"/>
          <w:lang w:bidi="en-US"/>
        </w:rPr>
        <w:t>«</w:t>
      </w:r>
      <w:r w:rsidRPr="00A5254E">
        <w:rPr>
          <w:rFonts w:eastAsia="Times New Roman"/>
          <w:color w:val="000000"/>
          <w:lang w:bidi="en-US"/>
        </w:rPr>
        <w:t>Пиломатериалы</w:t>
      </w:r>
      <w:r>
        <w:rPr>
          <w:rFonts w:eastAsia="Times New Roman"/>
          <w:color w:val="000000"/>
          <w:lang w:bidi="en-US"/>
        </w:rPr>
        <w:t xml:space="preserve"> (включая планки и фриз для паркетного покрытия пола, несобранные) в виде профилированного </w:t>
      </w:r>
      <w:proofErr w:type="spellStart"/>
      <w:r>
        <w:rPr>
          <w:rFonts w:eastAsia="Times New Roman"/>
          <w:color w:val="000000"/>
          <w:lang w:bidi="en-US"/>
        </w:rPr>
        <w:t>погонажа</w:t>
      </w:r>
      <w:proofErr w:type="spellEnd"/>
      <w:r>
        <w:rPr>
          <w:rFonts w:eastAsia="Times New Roman"/>
          <w:color w:val="000000"/>
          <w:lang w:bidi="en-US"/>
        </w:rPr>
        <w:t xml:space="preserve"> (с гребнями, пазами, шпунтованные, со стесанными краями, с соединением в виде полукруглой калевки, фасонные, закругленные или аналогичные) по любой из кромок, торцов или плоскостей, строганые или нестроганые, шлифованные или нешлифованные, имеющие или не имеющие торцевые соединения» </w:t>
      </w:r>
      <w:r w:rsidRPr="00A5254E">
        <w:rPr>
          <w:rFonts w:eastAsia="Times New Roman"/>
          <w:color w:val="000000"/>
          <w:lang w:bidi="en-US"/>
        </w:rPr>
        <w:t>(</w:t>
      </w:r>
      <w:r>
        <w:rPr>
          <w:rFonts w:eastAsia="Times New Roman"/>
          <w:lang w:bidi="en-US"/>
        </w:rPr>
        <w:t>позиция</w:t>
      </w:r>
      <w:r w:rsidRPr="00A5254E">
        <w:rPr>
          <w:rFonts w:eastAsia="Times New Roman"/>
          <w:color w:val="000000"/>
          <w:lang w:bidi="en-US"/>
        </w:rPr>
        <w:t xml:space="preserve"> ГНГ 4409)</w:t>
      </w:r>
      <w:r>
        <w:rPr>
          <w:rFonts w:eastAsia="Times New Roman"/>
          <w:color w:val="000000"/>
          <w:lang w:bidi="en-US"/>
        </w:rPr>
        <w:t xml:space="preserve"> </w:t>
      </w:r>
      <w:r w:rsidRPr="00A5254E">
        <w:rPr>
          <w:rFonts w:eastAsia="Times New Roman"/>
          <w:lang w:bidi="en-US"/>
        </w:rPr>
        <w:t>– 0,70.</w:t>
      </w:r>
    </w:p>
    <w:p w:rsidR="00A5254E" w:rsidRPr="00A5254E" w:rsidRDefault="006E0170" w:rsidP="00A5254E">
      <w:pPr>
        <w:ind w:firstLine="709"/>
        <w:contextualSpacing/>
        <w:jc w:val="both"/>
        <w:rPr>
          <w:rFonts w:eastAsia="Times New Roman"/>
          <w:lang w:val="uz-Cyrl-UZ" w:bidi="en-US"/>
        </w:rPr>
      </w:pPr>
      <w:r w:rsidRPr="006E0170">
        <w:rPr>
          <w:rFonts w:eastAsia="Times New Roman"/>
          <w:b/>
          <w:bCs/>
          <w:lang w:bidi="en-US"/>
        </w:rPr>
        <w:t>9</w:t>
      </w:r>
      <w:r w:rsidR="00A5254E" w:rsidRPr="00A5254E">
        <w:rPr>
          <w:rFonts w:eastAsia="Times New Roman"/>
          <w:b/>
          <w:lang w:bidi="en-US"/>
        </w:rPr>
        <w:t>.</w:t>
      </w:r>
      <w:r w:rsidR="00BC252F">
        <w:rPr>
          <w:rFonts w:eastAsia="Times New Roman"/>
          <w:b/>
          <w:lang w:bidi="en-US"/>
        </w:rPr>
        <w:t>23</w:t>
      </w:r>
      <w:r w:rsidRPr="006E0170">
        <w:rPr>
          <w:rFonts w:eastAsia="Times New Roman"/>
          <w:b/>
          <w:lang w:bidi="en-US"/>
        </w:rPr>
        <w:t>.3.</w:t>
      </w:r>
      <w:r w:rsidR="00A5254E" w:rsidRPr="00A5254E">
        <w:rPr>
          <w:rFonts w:eastAsia="Times New Roman"/>
          <w:lang w:bidi="en-US"/>
        </w:rPr>
        <w:t> </w:t>
      </w:r>
      <w:r>
        <w:rPr>
          <w:rFonts w:eastAsia="Times New Roman"/>
          <w:lang w:bidi="en-US"/>
        </w:rPr>
        <w:t xml:space="preserve"> п</w:t>
      </w:r>
      <w:r w:rsidR="00A5254E" w:rsidRPr="00A5254E">
        <w:rPr>
          <w:rFonts w:eastAsia="Times New Roman"/>
          <w:lang w:bidi="en-US"/>
        </w:rPr>
        <w:t xml:space="preserve">о транзитному участку </w:t>
      </w:r>
      <w:proofErr w:type="spellStart"/>
      <w:r w:rsidR="00A5254E" w:rsidRPr="00A5254E">
        <w:rPr>
          <w:rFonts w:eastAsia="Times New Roman"/>
          <w:lang w:bidi="en-US"/>
        </w:rPr>
        <w:t>Келес</w:t>
      </w:r>
      <w:proofErr w:type="spellEnd"/>
      <w:r w:rsidR="00A5254E" w:rsidRPr="00A5254E">
        <w:rPr>
          <w:rFonts w:eastAsia="Times New Roman"/>
          <w:lang w:bidi="en-US"/>
        </w:rPr>
        <w:t xml:space="preserve"> </w:t>
      </w:r>
      <w:proofErr w:type="spellStart"/>
      <w:r w:rsidR="00A5254E" w:rsidRPr="00A5254E">
        <w:rPr>
          <w:rFonts w:eastAsia="Times New Roman"/>
          <w:lang w:bidi="en-US"/>
        </w:rPr>
        <w:t>эксп</w:t>
      </w:r>
      <w:proofErr w:type="spellEnd"/>
      <w:r w:rsidR="00A5254E" w:rsidRPr="00A5254E">
        <w:rPr>
          <w:rFonts w:eastAsia="Times New Roman"/>
          <w:lang w:bidi="en-US"/>
        </w:rPr>
        <w:t xml:space="preserve">. – </w:t>
      </w:r>
      <w:proofErr w:type="spellStart"/>
      <w:r w:rsidR="00A5254E" w:rsidRPr="00A5254E">
        <w:rPr>
          <w:rFonts w:eastAsia="Times New Roman"/>
          <w:lang w:bidi="en-US"/>
        </w:rPr>
        <w:t>Ходжадавлет</w:t>
      </w:r>
      <w:proofErr w:type="spellEnd"/>
      <w:r w:rsidR="00A5254E" w:rsidRPr="00A5254E">
        <w:rPr>
          <w:rFonts w:eastAsia="Times New Roman"/>
          <w:lang w:bidi="en-US"/>
        </w:rPr>
        <w:t xml:space="preserve"> </w:t>
      </w:r>
      <w:proofErr w:type="spellStart"/>
      <w:r w:rsidR="00A5254E" w:rsidRPr="00A5254E">
        <w:rPr>
          <w:rFonts w:eastAsia="Times New Roman"/>
          <w:lang w:bidi="en-US"/>
        </w:rPr>
        <w:t>эксп</w:t>
      </w:r>
      <w:proofErr w:type="spellEnd"/>
      <w:r w:rsidR="00A5254E" w:rsidRPr="00A5254E">
        <w:rPr>
          <w:rFonts w:eastAsia="Times New Roman"/>
          <w:lang w:bidi="en-US"/>
        </w:rPr>
        <w:t>. (кроме перевозок в Афганистан):</w:t>
      </w:r>
    </w:p>
    <w:p w:rsidR="00A5254E" w:rsidRPr="00A5254E" w:rsidRDefault="00A5254E" w:rsidP="006E0170">
      <w:pPr>
        <w:ind w:firstLine="709"/>
        <w:jc w:val="both"/>
        <w:rPr>
          <w:rFonts w:eastAsia="Times New Roman"/>
          <w:color w:val="000000"/>
          <w:lang w:bidi="en-US"/>
        </w:rPr>
      </w:pPr>
      <w:r w:rsidRPr="00A5254E">
        <w:rPr>
          <w:rFonts w:eastAsia="Times New Roman"/>
          <w:lang w:bidi="en-US"/>
        </w:rPr>
        <w:t xml:space="preserve">- «Пшеница и </w:t>
      </w:r>
      <w:proofErr w:type="spellStart"/>
      <w:r w:rsidRPr="00A5254E">
        <w:rPr>
          <w:rFonts w:eastAsia="Times New Roman"/>
          <w:lang w:bidi="en-US"/>
        </w:rPr>
        <w:t>меслин</w:t>
      </w:r>
      <w:proofErr w:type="spellEnd"/>
      <w:r w:rsidRPr="00A5254E">
        <w:rPr>
          <w:rFonts w:eastAsia="Times New Roman"/>
          <w:lang w:bidi="en-US"/>
        </w:rPr>
        <w:t>»</w:t>
      </w:r>
      <w:r w:rsidRPr="00A5254E">
        <w:rPr>
          <w:rFonts w:eastAsia="Times New Roman"/>
          <w:color w:val="000000"/>
          <w:lang w:bidi="en-US"/>
        </w:rPr>
        <w:t xml:space="preserve"> (</w:t>
      </w:r>
      <w:r w:rsidRPr="00A5254E">
        <w:rPr>
          <w:rFonts w:eastAsia="Times New Roman"/>
          <w:lang w:bidi="en-US"/>
        </w:rPr>
        <w:t xml:space="preserve">позиции </w:t>
      </w:r>
      <w:r w:rsidRPr="00A5254E">
        <w:rPr>
          <w:rFonts w:eastAsia="Times New Roman"/>
          <w:color w:val="000000"/>
          <w:lang w:bidi="en-US"/>
        </w:rPr>
        <w:t xml:space="preserve">ГНГ 1001) и </w:t>
      </w:r>
      <w:r w:rsidRPr="00A5254E">
        <w:rPr>
          <w:rFonts w:eastAsia="Times New Roman"/>
          <w:lang w:bidi="en-US"/>
        </w:rPr>
        <w:t>«Мука пшеничная или пшенично-ржаная» (позиции ГНГ 1101)</w:t>
      </w:r>
      <w:r w:rsidRPr="00A5254E">
        <w:rPr>
          <w:rFonts w:eastAsia="Times New Roman"/>
          <w:color w:val="000000"/>
          <w:lang w:bidi="en-US"/>
        </w:rPr>
        <w:t xml:space="preserve">- </w:t>
      </w:r>
      <w:r w:rsidRPr="00A5254E">
        <w:rPr>
          <w:rFonts w:eastAsia="Times New Roman"/>
          <w:lang w:bidi="en-US"/>
        </w:rPr>
        <w:t>0,40.</w:t>
      </w:r>
    </w:p>
    <w:p w:rsidR="00A5254E" w:rsidRPr="00A5254E" w:rsidRDefault="00BC252F" w:rsidP="00A5254E">
      <w:pPr>
        <w:ind w:firstLine="709"/>
        <w:jc w:val="both"/>
        <w:rPr>
          <w:rFonts w:eastAsia="Times New Roman"/>
          <w:lang w:bidi="en-US"/>
        </w:rPr>
      </w:pPr>
      <w:r>
        <w:rPr>
          <w:rFonts w:eastAsia="Times New Roman"/>
          <w:b/>
          <w:bCs/>
          <w:lang w:bidi="en-US"/>
        </w:rPr>
        <w:lastRenderedPageBreak/>
        <w:t>9.23</w:t>
      </w:r>
      <w:r w:rsidR="0085005E">
        <w:rPr>
          <w:rFonts w:eastAsia="Times New Roman"/>
          <w:b/>
          <w:bCs/>
          <w:lang w:bidi="en-US"/>
        </w:rPr>
        <w:t>.</w:t>
      </w:r>
      <w:r w:rsidR="00A5254E" w:rsidRPr="00A5254E">
        <w:rPr>
          <w:rFonts w:eastAsia="Times New Roman"/>
          <w:b/>
          <w:bCs/>
          <w:lang w:bidi="en-US"/>
        </w:rPr>
        <w:t>4</w:t>
      </w:r>
      <w:r w:rsidR="00A5254E" w:rsidRPr="00A5254E">
        <w:rPr>
          <w:rFonts w:eastAsia="Times New Roman"/>
          <w:lang w:bidi="en-US"/>
        </w:rPr>
        <w:t>. В случае совпадения условий применения понижающих коэффициентов, применяется:</w:t>
      </w:r>
    </w:p>
    <w:p w:rsidR="00A5254E" w:rsidRPr="00A5254E" w:rsidRDefault="00A5254E" w:rsidP="00A5254E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 xml:space="preserve">при разнице размера скидок – наивысший; </w:t>
      </w:r>
    </w:p>
    <w:p w:rsidR="00A43B18" w:rsidRPr="00A15D9E" w:rsidRDefault="00A5254E" w:rsidP="00A15D9E">
      <w:pPr>
        <w:ind w:firstLine="709"/>
        <w:jc w:val="both"/>
        <w:rPr>
          <w:rFonts w:eastAsia="Times New Roman"/>
          <w:lang w:bidi="en-US"/>
        </w:rPr>
      </w:pPr>
      <w:r w:rsidRPr="00A5254E">
        <w:rPr>
          <w:rFonts w:eastAsia="Times New Roman"/>
          <w:lang w:bidi="en-US"/>
        </w:rPr>
        <w:t>при равных размерах скидок – в разовом порядке</w:t>
      </w:r>
      <w:proofErr w:type="gramStart"/>
      <w:r w:rsidRPr="00A5254E">
        <w:rPr>
          <w:rFonts w:eastAsia="Times New Roman"/>
          <w:lang w:bidi="en-US"/>
        </w:rPr>
        <w:t>.</w:t>
      </w:r>
      <w:r w:rsidR="009A1C77">
        <w:rPr>
          <w:rFonts w:eastAsia="Times New Roman"/>
          <w:lang w:bidi="en-US"/>
        </w:rPr>
        <w:t>».</w:t>
      </w:r>
      <w:proofErr w:type="gramEnd"/>
    </w:p>
    <w:p w:rsidR="00317003" w:rsidRDefault="00317003" w:rsidP="00317003">
      <w:pPr>
        <w:ind w:firstLine="709"/>
        <w:jc w:val="both"/>
        <w:rPr>
          <w:rFonts w:eastAsia="Times New Roman"/>
          <w:b/>
          <w:highlight w:val="yellow"/>
          <w:lang w:eastAsia="ru-RU"/>
        </w:rPr>
      </w:pPr>
    </w:p>
    <w:p w:rsidR="00A532F9" w:rsidRDefault="00A532F9" w:rsidP="00A532F9">
      <w:pPr>
        <w:jc w:val="both"/>
        <w:rPr>
          <w:rFonts w:eastAsia="Times New Roman"/>
          <w:lang w:eastAsia="ru-RU"/>
        </w:rPr>
      </w:pPr>
      <w:r w:rsidRPr="00830E03">
        <w:rPr>
          <w:rFonts w:eastAsia="Times New Roman"/>
          <w:lang w:eastAsia="ru-RU"/>
        </w:rPr>
        <w:t>Управление делами Тарифной политики</w:t>
      </w:r>
    </w:p>
    <w:p w:rsidR="008A1C22" w:rsidRDefault="008A1C22" w:rsidP="00A532F9">
      <w:pPr>
        <w:jc w:val="both"/>
        <w:rPr>
          <w:rFonts w:eastAsia="Times New Roman"/>
          <w:lang w:eastAsia="ru-RU"/>
        </w:rPr>
      </w:pPr>
    </w:p>
    <w:p w:rsidR="008A1C22" w:rsidRPr="00830E03" w:rsidRDefault="008A1C22" w:rsidP="00A532F9">
      <w:pPr>
        <w:jc w:val="both"/>
        <w:rPr>
          <w:rFonts w:eastAsia="Times New Roman"/>
          <w:lang w:eastAsia="ru-RU"/>
        </w:rPr>
      </w:pPr>
    </w:p>
    <w:p w:rsidR="008A1C22" w:rsidRPr="008A1C22" w:rsidRDefault="008A1C22" w:rsidP="008A1C22">
      <w:pPr>
        <w:tabs>
          <w:tab w:val="left" w:pos="993"/>
          <w:tab w:val="left" w:pos="1276"/>
        </w:tabs>
        <w:jc w:val="both"/>
        <w:rPr>
          <w:rFonts w:eastAsia="Calibri"/>
          <w:b/>
          <w:noProof/>
          <w:lang w:val="uk-UA"/>
        </w:rPr>
      </w:pPr>
      <w:r w:rsidRPr="008A1C22">
        <w:rPr>
          <w:rFonts w:eastAsia="Calibri"/>
          <w:b/>
          <w:noProof/>
          <w:lang w:val="uk-UA"/>
        </w:rPr>
        <w:t>Генеральный директор</w:t>
      </w:r>
    </w:p>
    <w:p w:rsidR="008A1C22" w:rsidRPr="00DC4071" w:rsidRDefault="008A1C22" w:rsidP="008A1C22">
      <w:pPr>
        <w:jc w:val="both"/>
        <w:rPr>
          <w:rFonts w:eastAsia="Calibri"/>
          <w:b/>
          <w:bCs/>
        </w:rPr>
      </w:pPr>
      <w:r w:rsidRPr="008A1C22">
        <w:rPr>
          <w:rFonts w:eastAsia="Calibri"/>
          <w:b/>
          <w:noProof/>
          <w:lang w:val="uk-UA"/>
        </w:rPr>
        <w:t xml:space="preserve">(Председатель Правления)                                                </w:t>
      </w:r>
      <w:r w:rsidR="00DC4071">
        <w:rPr>
          <w:rFonts w:eastAsia="Calibri"/>
          <w:b/>
          <w:noProof/>
          <w:lang w:val="uk-UA"/>
        </w:rPr>
        <w:t xml:space="preserve">                        В.Петров</w:t>
      </w:r>
    </w:p>
    <w:p w:rsidR="008A1C22" w:rsidRPr="008A1C22" w:rsidRDefault="008A1C22" w:rsidP="008A1C22">
      <w:pPr>
        <w:jc w:val="both"/>
        <w:rPr>
          <w:rFonts w:eastAsia="Calibri"/>
          <w:bCs/>
          <w:sz w:val="20"/>
          <w:szCs w:val="20"/>
        </w:rPr>
      </w:pPr>
    </w:p>
    <w:p w:rsidR="008A1C22" w:rsidRDefault="008A1C22" w:rsidP="008A1C22">
      <w:pPr>
        <w:jc w:val="both"/>
        <w:rPr>
          <w:rFonts w:eastAsia="Calibri"/>
          <w:bCs/>
          <w:sz w:val="18"/>
          <w:szCs w:val="18"/>
        </w:rPr>
      </w:pPr>
    </w:p>
    <w:p w:rsidR="009A1C77" w:rsidRDefault="009A1C77" w:rsidP="008A1C22">
      <w:pPr>
        <w:jc w:val="both"/>
        <w:rPr>
          <w:rFonts w:eastAsia="Calibri"/>
          <w:bCs/>
          <w:sz w:val="18"/>
          <w:szCs w:val="18"/>
        </w:rPr>
      </w:pPr>
    </w:p>
    <w:p w:rsidR="009A1C77" w:rsidRDefault="009A1C77" w:rsidP="008A1C22">
      <w:pPr>
        <w:jc w:val="both"/>
        <w:rPr>
          <w:rFonts w:eastAsia="Calibri"/>
          <w:bCs/>
          <w:sz w:val="18"/>
          <w:szCs w:val="18"/>
        </w:rPr>
      </w:pPr>
    </w:p>
    <w:p w:rsidR="009A1C77" w:rsidRDefault="009A1C77" w:rsidP="008A1C22">
      <w:pPr>
        <w:jc w:val="both"/>
        <w:rPr>
          <w:rFonts w:eastAsia="Calibri"/>
          <w:bCs/>
          <w:sz w:val="18"/>
          <w:szCs w:val="18"/>
        </w:rPr>
      </w:pPr>
    </w:p>
    <w:p w:rsidR="009A1C77" w:rsidRDefault="009A1C77" w:rsidP="008A1C22">
      <w:pPr>
        <w:jc w:val="both"/>
        <w:rPr>
          <w:rFonts w:eastAsia="Calibri"/>
          <w:bCs/>
          <w:sz w:val="18"/>
          <w:szCs w:val="18"/>
        </w:rPr>
      </w:pPr>
    </w:p>
    <w:p w:rsidR="009A1C77" w:rsidRDefault="009A1C77" w:rsidP="008A1C22">
      <w:pPr>
        <w:jc w:val="both"/>
        <w:rPr>
          <w:rFonts w:eastAsia="Calibri"/>
          <w:bCs/>
          <w:sz w:val="18"/>
          <w:szCs w:val="18"/>
        </w:rPr>
      </w:pPr>
    </w:p>
    <w:p w:rsidR="009A1C77" w:rsidRDefault="009A1C77" w:rsidP="008A1C22">
      <w:pPr>
        <w:jc w:val="both"/>
        <w:rPr>
          <w:rFonts w:eastAsia="Calibri"/>
          <w:bCs/>
          <w:sz w:val="18"/>
          <w:szCs w:val="18"/>
        </w:rPr>
      </w:pPr>
    </w:p>
    <w:p w:rsidR="009A1C77" w:rsidRDefault="009A1C77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8F6FE5" w:rsidRDefault="008F6FE5" w:rsidP="008A1C22">
      <w:pPr>
        <w:jc w:val="both"/>
        <w:rPr>
          <w:rFonts w:eastAsia="Calibri"/>
          <w:bCs/>
          <w:sz w:val="18"/>
          <w:szCs w:val="18"/>
        </w:rPr>
      </w:pPr>
    </w:p>
    <w:p w:rsidR="009A1C77" w:rsidRDefault="009A1C77" w:rsidP="008A1C22">
      <w:pPr>
        <w:jc w:val="both"/>
        <w:rPr>
          <w:rFonts w:eastAsia="Calibri"/>
          <w:bCs/>
          <w:sz w:val="18"/>
          <w:szCs w:val="18"/>
        </w:rPr>
      </w:pPr>
    </w:p>
    <w:p w:rsidR="009A1C77" w:rsidRDefault="009A1C77" w:rsidP="008A1C22">
      <w:pPr>
        <w:jc w:val="both"/>
        <w:rPr>
          <w:rFonts w:eastAsia="Calibri"/>
          <w:bCs/>
          <w:sz w:val="18"/>
          <w:szCs w:val="18"/>
        </w:rPr>
      </w:pPr>
    </w:p>
    <w:p w:rsidR="009A1C77" w:rsidRPr="009E4D89" w:rsidRDefault="009A1C77" w:rsidP="008A1C22">
      <w:pPr>
        <w:jc w:val="both"/>
        <w:rPr>
          <w:rFonts w:eastAsia="Calibri"/>
          <w:bCs/>
          <w:sz w:val="18"/>
          <w:szCs w:val="18"/>
        </w:rPr>
      </w:pPr>
    </w:p>
    <w:p w:rsidR="008A1C22" w:rsidRPr="009E4D89" w:rsidRDefault="008A1C22" w:rsidP="008A1C22">
      <w:pPr>
        <w:jc w:val="both"/>
        <w:rPr>
          <w:rFonts w:eastAsia="Calibri"/>
          <w:bCs/>
          <w:sz w:val="18"/>
          <w:szCs w:val="18"/>
        </w:rPr>
      </w:pPr>
      <w:r w:rsidRPr="009E4D89">
        <w:rPr>
          <w:rFonts w:eastAsia="Calibri"/>
          <w:bCs/>
          <w:sz w:val="18"/>
          <w:szCs w:val="18"/>
        </w:rPr>
        <w:t xml:space="preserve">Исп. </w:t>
      </w:r>
      <w:r w:rsidR="00DC4071" w:rsidRPr="009E4D89">
        <w:rPr>
          <w:rFonts w:eastAsia="Calibri"/>
          <w:bCs/>
          <w:sz w:val="18"/>
          <w:szCs w:val="18"/>
        </w:rPr>
        <w:t>Сагадатова А</w:t>
      </w:r>
      <w:r w:rsidRPr="009E4D89">
        <w:rPr>
          <w:rFonts w:eastAsia="Calibri"/>
          <w:bCs/>
          <w:sz w:val="18"/>
          <w:szCs w:val="18"/>
        </w:rPr>
        <w:t>. ГППТ-Т</w:t>
      </w:r>
    </w:p>
    <w:p w:rsidR="008A1C22" w:rsidRPr="009E4D89" w:rsidRDefault="008A1C22" w:rsidP="008A1C22">
      <w:pPr>
        <w:jc w:val="both"/>
        <w:rPr>
          <w:rFonts w:ascii="Calibri" w:eastAsia="Calibri" w:hAnsi="Calibri"/>
          <w:sz w:val="18"/>
          <w:szCs w:val="18"/>
        </w:rPr>
      </w:pPr>
      <w:r w:rsidRPr="009E4D89">
        <w:rPr>
          <w:rFonts w:eastAsia="Calibri"/>
          <w:bCs/>
          <w:sz w:val="18"/>
          <w:szCs w:val="18"/>
        </w:rPr>
        <w:t xml:space="preserve">т. 8 (7172) </w:t>
      </w:r>
      <w:r w:rsidR="00DC4071" w:rsidRPr="009E4D89">
        <w:rPr>
          <w:rFonts w:eastAsia="Calibri"/>
          <w:bCs/>
          <w:sz w:val="18"/>
          <w:szCs w:val="18"/>
        </w:rPr>
        <w:t>60-37-11</w:t>
      </w:r>
    </w:p>
    <w:p w:rsidR="008A1C22" w:rsidRPr="009E4D89" w:rsidRDefault="008A1C22" w:rsidP="008A1C22">
      <w:pPr>
        <w:jc w:val="both"/>
        <w:rPr>
          <w:rFonts w:eastAsia="Calibri"/>
          <w:b/>
          <w:bCs/>
          <w:sz w:val="18"/>
          <w:szCs w:val="18"/>
        </w:rPr>
      </w:pPr>
    </w:p>
    <w:p w:rsidR="0073125B" w:rsidRPr="00830E03" w:rsidRDefault="0073125B" w:rsidP="00B473DB">
      <w:pPr>
        <w:jc w:val="both"/>
        <w:rPr>
          <w:rFonts w:eastAsia="Times New Roman"/>
          <w:b/>
          <w:lang w:eastAsia="ru-RU"/>
        </w:rPr>
      </w:pPr>
    </w:p>
    <w:sectPr w:rsidR="0073125B" w:rsidRPr="00830E03" w:rsidSect="00A15D9E">
      <w:headerReference w:type="default" r:id="rId8"/>
      <w:pgSz w:w="11906" w:h="16838" w:code="9"/>
      <w:pgMar w:top="1418" w:right="851" w:bottom="993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C44" w:rsidRDefault="00F53C44" w:rsidP="00DF2071">
      <w:r>
        <w:separator/>
      </w:r>
    </w:p>
  </w:endnote>
  <w:endnote w:type="continuationSeparator" w:id="0">
    <w:p w:rsidR="00F53C44" w:rsidRDefault="00F53C44" w:rsidP="00DF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C44" w:rsidRDefault="00F53C44" w:rsidP="00DF2071">
      <w:r>
        <w:separator/>
      </w:r>
    </w:p>
  </w:footnote>
  <w:footnote w:type="continuationSeparator" w:id="0">
    <w:p w:rsidR="00F53C44" w:rsidRDefault="00F53C44" w:rsidP="00DF2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049091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679A6" w:rsidRDefault="00D679A6">
        <w:pPr>
          <w:pStyle w:val="a8"/>
          <w:jc w:val="center"/>
          <w:rPr>
            <w:sz w:val="20"/>
            <w:szCs w:val="20"/>
          </w:rPr>
        </w:pPr>
        <w:r w:rsidRPr="00DF2071">
          <w:rPr>
            <w:sz w:val="20"/>
            <w:szCs w:val="20"/>
          </w:rPr>
          <w:fldChar w:fldCharType="begin"/>
        </w:r>
        <w:r w:rsidRPr="00DF2071">
          <w:rPr>
            <w:sz w:val="20"/>
            <w:szCs w:val="20"/>
          </w:rPr>
          <w:instrText>PAGE   \* MERGEFORMAT</w:instrText>
        </w:r>
        <w:r w:rsidRPr="00DF2071">
          <w:rPr>
            <w:sz w:val="20"/>
            <w:szCs w:val="20"/>
          </w:rPr>
          <w:fldChar w:fldCharType="separate"/>
        </w:r>
        <w:r w:rsidR="00B0487F">
          <w:rPr>
            <w:noProof/>
            <w:sz w:val="20"/>
            <w:szCs w:val="20"/>
          </w:rPr>
          <w:t>6</w:t>
        </w:r>
        <w:r w:rsidRPr="00DF2071">
          <w:rPr>
            <w:sz w:val="20"/>
            <w:szCs w:val="20"/>
          </w:rPr>
          <w:fldChar w:fldCharType="end"/>
        </w:r>
      </w:p>
    </w:sdtContent>
  </w:sdt>
  <w:p w:rsidR="00D679A6" w:rsidRPr="00DF2071" w:rsidRDefault="00D679A6">
    <w:pPr>
      <w:pStyle w:val="a8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8648B"/>
    <w:multiLevelType w:val="hybridMultilevel"/>
    <w:tmpl w:val="E9A26DE6"/>
    <w:lvl w:ilvl="0" w:tplc="F90AB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5E26EF"/>
    <w:multiLevelType w:val="hybridMultilevel"/>
    <w:tmpl w:val="66FC4670"/>
    <w:lvl w:ilvl="0" w:tplc="5680043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F63941"/>
    <w:multiLevelType w:val="hybridMultilevel"/>
    <w:tmpl w:val="95CAD390"/>
    <w:lvl w:ilvl="0" w:tplc="FB800E9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945345"/>
    <w:multiLevelType w:val="hybridMultilevel"/>
    <w:tmpl w:val="804C841A"/>
    <w:lvl w:ilvl="0" w:tplc="9C225D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16D29C9"/>
    <w:multiLevelType w:val="multilevel"/>
    <w:tmpl w:val="4984A2F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5">
    <w:nsid w:val="4FB17797"/>
    <w:multiLevelType w:val="hybridMultilevel"/>
    <w:tmpl w:val="9BC6A846"/>
    <w:lvl w:ilvl="0" w:tplc="E5AC7B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8E6409F"/>
    <w:multiLevelType w:val="multilevel"/>
    <w:tmpl w:val="FDC621C8"/>
    <w:lvl w:ilvl="0">
      <w:start w:val="9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5CE8020A"/>
    <w:multiLevelType w:val="hybridMultilevel"/>
    <w:tmpl w:val="2F0E879C"/>
    <w:lvl w:ilvl="0" w:tplc="56CC4F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9856F9D"/>
    <w:multiLevelType w:val="hybridMultilevel"/>
    <w:tmpl w:val="6BBC8042"/>
    <w:lvl w:ilvl="0" w:tplc="DD9663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BA51E5"/>
    <w:multiLevelType w:val="multilevel"/>
    <w:tmpl w:val="3A9A78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10">
    <w:nsid w:val="6C19440F"/>
    <w:multiLevelType w:val="hybridMultilevel"/>
    <w:tmpl w:val="36ACB6D8"/>
    <w:lvl w:ilvl="0" w:tplc="0BFE49F2">
      <w:start w:val="16"/>
      <w:numFmt w:val="bullet"/>
      <w:lvlText w:val=""/>
      <w:lvlJc w:val="left"/>
      <w:pPr>
        <w:ind w:left="720" w:hanging="360"/>
      </w:pPr>
      <w:rPr>
        <w:rFonts w:ascii="Cambria Math" w:eastAsia="Tahoma" w:hAnsi="Cambria Math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Tahoma" w:hAnsi="Tahoma" w:cs="Tahom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Tahoma" w:hAnsi="Tahoma" w:cs="Tahoma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Tahoma" w:hAnsi="Tahoma" w:cs="Tahoma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11">
    <w:nsid w:val="72642A8E"/>
    <w:multiLevelType w:val="hybridMultilevel"/>
    <w:tmpl w:val="50C619AA"/>
    <w:lvl w:ilvl="0" w:tplc="279AC2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7F61AC"/>
    <w:multiLevelType w:val="multilevel"/>
    <w:tmpl w:val="927047F0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5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10"/>
  </w:num>
  <w:num w:numId="5">
    <w:abstractNumId w:val="11"/>
  </w:num>
  <w:num w:numId="6">
    <w:abstractNumId w:val="8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3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B5F"/>
    <w:rsid w:val="00003653"/>
    <w:rsid w:val="00004611"/>
    <w:rsid w:val="00004A07"/>
    <w:rsid w:val="0001498D"/>
    <w:rsid w:val="00014C06"/>
    <w:rsid w:val="00015053"/>
    <w:rsid w:val="00021BE5"/>
    <w:rsid w:val="0002319C"/>
    <w:rsid w:val="0003311D"/>
    <w:rsid w:val="00035260"/>
    <w:rsid w:val="000354DF"/>
    <w:rsid w:val="00036684"/>
    <w:rsid w:val="00042D5E"/>
    <w:rsid w:val="00046291"/>
    <w:rsid w:val="000465F8"/>
    <w:rsid w:val="00051930"/>
    <w:rsid w:val="00052774"/>
    <w:rsid w:val="00053C0A"/>
    <w:rsid w:val="00060C8C"/>
    <w:rsid w:val="00060D74"/>
    <w:rsid w:val="00062F8D"/>
    <w:rsid w:val="000631E8"/>
    <w:rsid w:val="000673D8"/>
    <w:rsid w:val="000674DA"/>
    <w:rsid w:val="0007334B"/>
    <w:rsid w:val="0008137A"/>
    <w:rsid w:val="0008373C"/>
    <w:rsid w:val="00084D59"/>
    <w:rsid w:val="00092628"/>
    <w:rsid w:val="0009586B"/>
    <w:rsid w:val="00095E4D"/>
    <w:rsid w:val="00096ECD"/>
    <w:rsid w:val="0009792D"/>
    <w:rsid w:val="000A3802"/>
    <w:rsid w:val="000A4B38"/>
    <w:rsid w:val="000A6C9F"/>
    <w:rsid w:val="000A7755"/>
    <w:rsid w:val="000B46A5"/>
    <w:rsid w:val="000B4E2D"/>
    <w:rsid w:val="000B6A11"/>
    <w:rsid w:val="000B71D4"/>
    <w:rsid w:val="000B7484"/>
    <w:rsid w:val="000C14C6"/>
    <w:rsid w:val="000C1B3C"/>
    <w:rsid w:val="000C7AD4"/>
    <w:rsid w:val="000D0CA7"/>
    <w:rsid w:val="000D3DA3"/>
    <w:rsid w:val="000D42E8"/>
    <w:rsid w:val="000D4451"/>
    <w:rsid w:val="000E1FA2"/>
    <w:rsid w:val="000E3F2F"/>
    <w:rsid w:val="000E6E78"/>
    <w:rsid w:val="000F2AE5"/>
    <w:rsid w:val="000F5F5C"/>
    <w:rsid w:val="00101F45"/>
    <w:rsid w:val="0010298C"/>
    <w:rsid w:val="00104C4A"/>
    <w:rsid w:val="00107120"/>
    <w:rsid w:val="00110042"/>
    <w:rsid w:val="00113935"/>
    <w:rsid w:val="001168A6"/>
    <w:rsid w:val="00117ADD"/>
    <w:rsid w:val="00117DE7"/>
    <w:rsid w:val="0012100E"/>
    <w:rsid w:val="00126993"/>
    <w:rsid w:val="001276A4"/>
    <w:rsid w:val="00127D7F"/>
    <w:rsid w:val="00130BD8"/>
    <w:rsid w:val="001313C2"/>
    <w:rsid w:val="00133454"/>
    <w:rsid w:val="00135726"/>
    <w:rsid w:val="00136BAE"/>
    <w:rsid w:val="0014129D"/>
    <w:rsid w:val="00142066"/>
    <w:rsid w:val="00142F89"/>
    <w:rsid w:val="00143006"/>
    <w:rsid w:val="001505DC"/>
    <w:rsid w:val="00152784"/>
    <w:rsid w:val="00154F4C"/>
    <w:rsid w:val="00157718"/>
    <w:rsid w:val="001640F1"/>
    <w:rsid w:val="00172638"/>
    <w:rsid w:val="00172CFA"/>
    <w:rsid w:val="00173817"/>
    <w:rsid w:val="001764D3"/>
    <w:rsid w:val="00183AA0"/>
    <w:rsid w:val="00184C34"/>
    <w:rsid w:val="001948D8"/>
    <w:rsid w:val="00196463"/>
    <w:rsid w:val="001978A3"/>
    <w:rsid w:val="00197E8D"/>
    <w:rsid w:val="001A1A59"/>
    <w:rsid w:val="001A78AC"/>
    <w:rsid w:val="001C1A1E"/>
    <w:rsid w:val="001C3BEC"/>
    <w:rsid w:val="001C6958"/>
    <w:rsid w:val="001D58B5"/>
    <w:rsid w:val="001D6D0F"/>
    <w:rsid w:val="001D6FD0"/>
    <w:rsid w:val="001D720B"/>
    <w:rsid w:val="001E2BAF"/>
    <w:rsid w:val="001E3E1C"/>
    <w:rsid w:val="001F2E49"/>
    <w:rsid w:val="001F3AE7"/>
    <w:rsid w:val="001F5170"/>
    <w:rsid w:val="002033B3"/>
    <w:rsid w:val="00205BDE"/>
    <w:rsid w:val="002106CF"/>
    <w:rsid w:val="00210C81"/>
    <w:rsid w:val="002117FF"/>
    <w:rsid w:val="00230698"/>
    <w:rsid w:val="00231D3B"/>
    <w:rsid w:val="00233CBB"/>
    <w:rsid w:val="002340DB"/>
    <w:rsid w:val="0024322E"/>
    <w:rsid w:val="002453AD"/>
    <w:rsid w:val="00247242"/>
    <w:rsid w:val="002505E0"/>
    <w:rsid w:val="00257DAF"/>
    <w:rsid w:val="00264DA4"/>
    <w:rsid w:val="00266F63"/>
    <w:rsid w:val="00270ED2"/>
    <w:rsid w:val="0027618C"/>
    <w:rsid w:val="00280114"/>
    <w:rsid w:val="00282716"/>
    <w:rsid w:val="00283ADC"/>
    <w:rsid w:val="00284C45"/>
    <w:rsid w:val="00285EE5"/>
    <w:rsid w:val="002923AA"/>
    <w:rsid w:val="002929DB"/>
    <w:rsid w:val="002945D6"/>
    <w:rsid w:val="00294D20"/>
    <w:rsid w:val="00295609"/>
    <w:rsid w:val="00297DB5"/>
    <w:rsid w:val="002A211F"/>
    <w:rsid w:val="002A221E"/>
    <w:rsid w:val="002A24E5"/>
    <w:rsid w:val="002A5514"/>
    <w:rsid w:val="002B0588"/>
    <w:rsid w:val="002B603E"/>
    <w:rsid w:val="002B78DA"/>
    <w:rsid w:val="002C121E"/>
    <w:rsid w:val="002C138C"/>
    <w:rsid w:val="002C1A6E"/>
    <w:rsid w:val="002C1CFD"/>
    <w:rsid w:val="002C2DD2"/>
    <w:rsid w:val="002C42FE"/>
    <w:rsid w:val="002C5F5A"/>
    <w:rsid w:val="002C67B0"/>
    <w:rsid w:val="002C6D62"/>
    <w:rsid w:val="002C71FB"/>
    <w:rsid w:val="002D01D4"/>
    <w:rsid w:val="002D28D2"/>
    <w:rsid w:val="002D3FB3"/>
    <w:rsid w:val="002D43D0"/>
    <w:rsid w:val="002E3E7A"/>
    <w:rsid w:val="002E4008"/>
    <w:rsid w:val="002E5E1A"/>
    <w:rsid w:val="002E6008"/>
    <w:rsid w:val="002E7811"/>
    <w:rsid w:val="002F089B"/>
    <w:rsid w:val="002F1E45"/>
    <w:rsid w:val="002F21FC"/>
    <w:rsid w:val="002F2BF8"/>
    <w:rsid w:val="002F4172"/>
    <w:rsid w:val="002F527A"/>
    <w:rsid w:val="002F7CDA"/>
    <w:rsid w:val="003008F0"/>
    <w:rsid w:val="00304C30"/>
    <w:rsid w:val="00305187"/>
    <w:rsid w:val="003126FE"/>
    <w:rsid w:val="00312711"/>
    <w:rsid w:val="00313D23"/>
    <w:rsid w:val="00317003"/>
    <w:rsid w:val="0032140C"/>
    <w:rsid w:val="00321577"/>
    <w:rsid w:val="00324789"/>
    <w:rsid w:val="00324AF9"/>
    <w:rsid w:val="003257D5"/>
    <w:rsid w:val="003265D0"/>
    <w:rsid w:val="00333900"/>
    <w:rsid w:val="00333CA3"/>
    <w:rsid w:val="0033448C"/>
    <w:rsid w:val="0033519A"/>
    <w:rsid w:val="003351BF"/>
    <w:rsid w:val="0033661A"/>
    <w:rsid w:val="00337F44"/>
    <w:rsid w:val="00347A53"/>
    <w:rsid w:val="00347FDE"/>
    <w:rsid w:val="00350F51"/>
    <w:rsid w:val="003519A5"/>
    <w:rsid w:val="00354688"/>
    <w:rsid w:val="00355C30"/>
    <w:rsid w:val="00356A34"/>
    <w:rsid w:val="00357B46"/>
    <w:rsid w:val="00363E95"/>
    <w:rsid w:val="0036600C"/>
    <w:rsid w:val="00366F11"/>
    <w:rsid w:val="00370D16"/>
    <w:rsid w:val="00370F16"/>
    <w:rsid w:val="00373FDA"/>
    <w:rsid w:val="00374657"/>
    <w:rsid w:val="00377757"/>
    <w:rsid w:val="003806EB"/>
    <w:rsid w:val="00383105"/>
    <w:rsid w:val="00393989"/>
    <w:rsid w:val="00396405"/>
    <w:rsid w:val="003977D3"/>
    <w:rsid w:val="003A4554"/>
    <w:rsid w:val="003A65B8"/>
    <w:rsid w:val="003A6E36"/>
    <w:rsid w:val="003A76C0"/>
    <w:rsid w:val="003B20DA"/>
    <w:rsid w:val="003B2991"/>
    <w:rsid w:val="003B4F6C"/>
    <w:rsid w:val="003B53DB"/>
    <w:rsid w:val="003B5B18"/>
    <w:rsid w:val="003C0892"/>
    <w:rsid w:val="003D2726"/>
    <w:rsid w:val="003D41F3"/>
    <w:rsid w:val="003D56E4"/>
    <w:rsid w:val="003E2394"/>
    <w:rsid w:val="003E24E9"/>
    <w:rsid w:val="003E3868"/>
    <w:rsid w:val="003E46B3"/>
    <w:rsid w:val="003E6C0E"/>
    <w:rsid w:val="00400FBB"/>
    <w:rsid w:val="004035F4"/>
    <w:rsid w:val="00403684"/>
    <w:rsid w:val="00404895"/>
    <w:rsid w:val="00405E97"/>
    <w:rsid w:val="0041002E"/>
    <w:rsid w:val="00411DAF"/>
    <w:rsid w:val="00413A36"/>
    <w:rsid w:val="00415D9E"/>
    <w:rsid w:val="004164DF"/>
    <w:rsid w:val="004170D8"/>
    <w:rsid w:val="004173F1"/>
    <w:rsid w:val="00417CEE"/>
    <w:rsid w:val="004203FC"/>
    <w:rsid w:val="00422362"/>
    <w:rsid w:val="00423D9C"/>
    <w:rsid w:val="00424D95"/>
    <w:rsid w:val="004259B1"/>
    <w:rsid w:val="00427733"/>
    <w:rsid w:val="00433A02"/>
    <w:rsid w:val="004358C4"/>
    <w:rsid w:val="00440896"/>
    <w:rsid w:val="00441EC2"/>
    <w:rsid w:val="00443856"/>
    <w:rsid w:val="00451131"/>
    <w:rsid w:val="00452811"/>
    <w:rsid w:val="00453C1C"/>
    <w:rsid w:val="0045428E"/>
    <w:rsid w:val="00455A73"/>
    <w:rsid w:val="00457F14"/>
    <w:rsid w:val="00462523"/>
    <w:rsid w:val="00465B4A"/>
    <w:rsid w:val="00474FE2"/>
    <w:rsid w:val="00475B6B"/>
    <w:rsid w:val="0047646B"/>
    <w:rsid w:val="00476F3F"/>
    <w:rsid w:val="00477716"/>
    <w:rsid w:val="0048129B"/>
    <w:rsid w:val="0048573F"/>
    <w:rsid w:val="0048716D"/>
    <w:rsid w:val="0049143B"/>
    <w:rsid w:val="00491511"/>
    <w:rsid w:val="0049199B"/>
    <w:rsid w:val="00491BD7"/>
    <w:rsid w:val="0049382E"/>
    <w:rsid w:val="00493C88"/>
    <w:rsid w:val="0049422C"/>
    <w:rsid w:val="00497E01"/>
    <w:rsid w:val="004A21B8"/>
    <w:rsid w:val="004A3833"/>
    <w:rsid w:val="004A3BFB"/>
    <w:rsid w:val="004A4827"/>
    <w:rsid w:val="004A4A48"/>
    <w:rsid w:val="004A72D7"/>
    <w:rsid w:val="004B0DCE"/>
    <w:rsid w:val="004B2751"/>
    <w:rsid w:val="004C4683"/>
    <w:rsid w:val="004C569D"/>
    <w:rsid w:val="004C68B8"/>
    <w:rsid w:val="004C6D4E"/>
    <w:rsid w:val="004D2FDE"/>
    <w:rsid w:val="004D3928"/>
    <w:rsid w:val="004E33A5"/>
    <w:rsid w:val="004E5A55"/>
    <w:rsid w:val="004E6DE5"/>
    <w:rsid w:val="004F24F4"/>
    <w:rsid w:val="004F5287"/>
    <w:rsid w:val="004F530F"/>
    <w:rsid w:val="0050063F"/>
    <w:rsid w:val="00502C8B"/>
    <w:rsid w:val="00503049"/>
    <w:rsid w:val="005030BF"/>
    <w:rsid w:val="00503FAA"/>
    <w:rsid w:val="00513CAA"/>
    <w:rsid w:val="00520124"/>
    <w:rsid w:val="00531301"/>
    <w:rsid w:val="00531ABB"/>
    <w:rsid w:val="00533FC8"/>
    <w:rsid w:val="005350B6"/>
    <w:rsid w:val="005357C8"/>
    <w:rsid w:val="00535D41"/>
    <w:rsid w:val="00545AFF"/>
    <w:rsid w:val="005565D9"/>
    <w:rsid w:val="00560D9C"/>
    <w:rsid w:val="00562C6D"/>
    <w:rsid w:val="00562EEC"/>
    <w:rsid w:val="00563119"/>
    <w:rsid w:val="00564DA8"/>
    <w:rsid w:val="005653D3"/>
    <w:rsid w:val="0056569E"/>
    <w:rsid w:val="00574755"/>
    <w:rsid w:val="00574C6D"/>
    <w:rsid w:val="00580680"/>
    <w:rsid w:val="00586F3B"/>
    <w:rsid w:val="00591B6B"/>
    <w:rsid w:val="00591F3C"/>
    <w:rsid w:val="00592473"/>
    <w:rsid w:val="00593E73"/>
    <w:rsid w:val="005966A3"/>
    <w:rsid w:val="005A6275"/>
    <w:rsid w:val="005A7BA1"/>
    <w:rsid w:val="005C0A63"/>
    <w:rsid w:val="005C1F98"/>
    <w:rsid w:val="005C36C4"/>
    <w:rsid w:val="005D50EB"/>
    <w:rsid w:val="005E1DA0"/>
    <w:rsid w:val="005F1BE1"/>
    <w:rsid w:val="005F453B"/>
    <w:rsid w:val="005F4711"/>
    <w:rsid w:val="005F76EB"/>
    <w:rsid w:val="006003D3"/>
    <w:rsid w:val="00601082"/>
    <w:rsid w:val="00601469"/>
    <w:rsid w:val="0060407D"/>
    <w:rsid w:val="00604245"/>
    <w:rsid w:val="006112BB"/>
    <w:rsid w:val="006117AD"/>
    <w:rsid w:val="00613A6D"/>
    <w:rsid w:val="00617E9F"/>
    <w:rsid w:val="00622CEB"/>
    <w:rsid w:val="006312A1"/>
    <w:rsid w:val="00632B36"/>
    <w:rsid w:val="006358AD"/>
    <w:rsid w:val="00637F61"/>
    <w:rsid w:val="006409A0"/>
    <w:rsid w:val="00641906"/>
    <w:rsid w:val="006522F2"/>
    <w:rsid w:val="0065338D"/>
    <w:rsid w:val="006533C3"/>
    <w:rsid w:val="00653425"/>
    <w:rsid w:val="00653B66"/>
    <w:rsid w:val="0065617B"/>
    <w:rsid w:val="006634D0"/>
    <w:rsid w:val="00663D2B"/>
    <w:rsid w:val="00676240"/>
    <w:rsid w:val="006816D8"/>
    <w:rsid w:val="00686E22"/>
    <w:rsid w:val="00691445"/>
    <w:rsid w:val="006918ED"/>
    <w:rsid w:val="006945DE"/>
    <w:rsid w:val="006A2F21"/>
    <w:rsid w:val="006A3F0A"/>
    <w:rsid w:val="006A4497"/>
    <w:rsid w:val="006A612D"/>
    <w:rsid w:val="006B360F"/>
    <w:rsid w:val="006B3870"/>
    <w:rsid w:val="006C21A9"/>
    <w:rsid w:val="006C3FE6"/>
    <w:rsid w:val="006C60B2"/>
    <w:rsid w:val="006D2CE0"/>
    <w:rsid w:val="006E0170"/>
    <w:rsid w:val="006E1985"/>
    <w:rsid w:val="006F3125"/>
    <w:rsid w:val="006F35D3"/>
    <w:rsid w:val="006F4305"/>
    <w:rsid w:val="00701BBF"/>
    <w:rsid w:val="00701D39"/>
    <w:rsid w:val="00703669"/>
    <w:rsid w:val="00707E1B"/>
    <w:rsid w:val="00714651"/>
    <w:rsid w:val="00725EC3"/>
    <w:rsid w:val="00726050"/>
    <w:rsid w:val="00726BE0"/>
    <w:rsid w:val="007278B5"/>
    <w:rsid w:val="00730C9A"/>
    <w:rsid w:val="0073125B"/>
    <w:rsid w:val="0073268D"/>
    <w:rsid w:val="00732CA1"/>
    <w:rsid w:val="00741D9C"/>
    <w:rsid w:val="00742338"/>
    <w:rsid w:val="007437F0"/>
    <w:rsid w:val="00750B2E"/>
    <w:rsid w:val="00750F36"/>
    <w:rsid w:val="0075283E"/>
    <w:rsid w:val="0075512B"/>
    <w:rsid w:val="00756893"/>
    <w:rsid w:val="00757765"/>
    <w:rsid w:val="00760109"/>
    <w:rsid w:val="0076357B"/>
    <w:rsid w:val="00763AC0"/>
    <w:rsid w:val="00764A11"/>
    <w:rsid w:val="007663D4"/>
    <w:rsid w:val="00775140"/>
    <w:rsid w:val="00775F7A"/>
    <w:rsid w:val="00776081"/>
    <w:rsid w:val="00783CDE"/>
    <w:rsid w:val="00784099"/>
    <w:rsid w:val="007856DF"/>
    <w:rsid w:val="0079294C"/>
    <w:rsid w:val="00792C7E"/>
    <w:rsid w:val="00793C2E"/>
    <w:rsid w:val="00793FD7"/>
    <w:rsid w:val="00794E5D"/>
    <w:rsid w:val="00796663"/>
    <w:rsid w:val="007A1C39"/>
    <w:rsid w:val="007A7F0B"/>
    <w:rsid w:val="007C13D0"/>
    <w:rsid w:val="007C3A71"/>
    <w:rsid w:val="007C4E04"/>
    <w:rsid w:val="007D40CA"/>
    <w:rsid w:val="007D43EC"/>
    <w:rsid w:val="007E1526"/>
    <w:rsid w:val="007E2424"/>
    <w:rsid w:val="007E5E9F"/>
    <w:rsid w:val="007E7A76"/>
    <w:rsid w:val="007E7B17"/>
    <w:rsid w:val="007F0BA7"/>
    <w:rsid w:val="007F4284"/>
    <w:rsid w:val="007F5BE6"/>
    <w:rsid w:val="007F6160"/>
    <w:rsid w:val="007F7D90"/>
    <w:rsid w:val="00801B32"/>
    <w:rsid w:val="0080234F"/>
    <w:rsid w:val="008074B2"/>
    <w:rsid w:val="0081107E"/>
    <w:rsid w:val="00812126"/>
    <w:rsid w:val="00813DFE"/>
    <w:rsid w:val="00817F36"/>
    <w:rsid w:val="00820804"/>
    <w:rsid w:val="00822FA7"/>
    <w:rsid w:val="008255FE"/>
    <w:rsid w:val="00830E03"/>
    <w:rsid w:val="008320A9"/>
    <w:rsid w:val="00833807"/>
    <w:rsid w:val="008344DA"/>
    <w:rsid w:val="00834B7B"/>
    <w:rsid w:val="00837541"/>
    <w:rsid w:val="008400AA"/>
    <w:rsid w:val="008404DD"/>
    <w:rsid w:val="00843D70"/>
    <w:rsid w:val="00846BF0"/>
    <w:rsid w:val="00846D36"/>
    <w:rsid w:val="0085005E"/>
    <w:rsid w:val="00856CA6"/>
    <w:rsid w:val="00857297"/>
    <w:rsid w:val="00864507"/>
    <w:rsid w:val="008701CA"/>
    <w:rsid w:val="00871289"/>
    <w:rsid w:val="008731B8"/>
    <w:rsid w:val="0087595D"/>
    <w:rsid w:val="00875AD2"/>
    <w:rsid w:val="00876127"/>
    <w:rsid w:val="00880D1C"/>
    <w:rsid w:val="0089746D"/>
    <w:rsid w:val="008A1C22"/>
    <w:rsid w:val="008A2BDE"/>
    <w:rsid w:val="008A52C5"/>
    <w:rsid w:val="008A577C"/>
    <w:rsid w:val="008A69FF"/>
    <w:rsid w:val="008C04AB"/>
    <w:rsid w:val="008C2C73"/>
    <w:rsid w:val="008C54F6"/>
    <w:rsid w:val="008C6753"/>
    <w:rsid w:val="008D31FF"/>
    <w:rsid w:val="008D521F"/>
    <w:rsid w:val="008D638B"/>
    <w:rsid w:val="008D68EC"/>
    <w:rsid w:val="008E2042"/>
    <w:rsid w:val="008E2359"/>
    <w:rsid w:val="008E5F89"/>
    <w:rsid w:val="008F0988"/>
    <w:rsid w:val="008F2D07"/>
    <w:rsid w:val="008F2EFE"/>
    <w:rsid w:val="008F3A05"/>
    <w:rsid w:val="008F6FE5"/>
    <w:rsid w:val="0090352E"/>
    <w:rsid w:val="00907B2B"/>
    <w:rsid w:val="0091439B"/>
    <w:rsid w:val="009212AC"/>
    <w:rsid w:val="00925D9D"/>
    <w:rsid w:val="00926EE9"/>
    <w:rsid w:val="00930001"/>
    <w:rsid w:val="00930963"/>
    <w:rsid w:val="0093198E"/>
    <w:rsid w:val="00931A98"/>
    <w:rsid w:val="009326C2"/>
    <w:rsid w:val="00935B69"/>
    <w:rsid w:val="00944D90"/>
    <w:rsid w:val="00954548"/>
    <w:rsid w:val="00956AE4"/>
    <w:rsid w:val="0095735F"/>
    <w:rsid w:val="00960863"/>
    <w:rsid w:val="00960BAF"/>
    <w:rsid w:val="009650BF"/>
    <w:rsid w:val="00965624"/>
    <w:rsid w:val="00965AE8"/>
    <w:rsid w:val="00970DC6"/>
    <w:rsid w:val="00975BF4"/>
    <w:rsid w:val="009833C8"/>
    <w:rsid w:val="00984A35"/>
    <w:rsid w:val="0099244B"/>
    <w:rsid w:val="009949A2"/>
    <w:rsid w:val="00997890"/>
    <w:rsid w:val="009A134C"/>
    <w:rsid w:val="009A1C77"/>
    <w:rsid w:val="009A20DB"/>
    <w:rsid w:val="009A2F80"/>
    <w:rsid w:val="009A6D18"/>
    <w:rsid w:val="009B0629"/>
    <w:rsid w:val="009B1C30"/>
    <w:rsid w:val="009B32ED"/>
    <w:rsid w:val="009B376A"/>
    <w:rsid w:val="009D1DA6"/>
    <w:rsid w:val="009D39AF"/>
    <w:rsid w:val="009D4F5A"/>
    <w:rsid w:val="009D6614"/>
    <w:rsid w:val="009D6EAD"/>
    <w:rsid w:val="009D7638"/>
    <w:rsid w:val="009E1569"/>
    <w:rsid w:val="009E44C0"/>
    <w:rsid w:val="009E4D89"/>
    <w:rsid w:val="009F2914"/>
    <w:rsid w:val="009F4D4D"/>
    <w:rsid w:val="009F5018"/>
    <w:rsid w:val="00A02AF5"/>
    <w:rsid w:val="00A0660D"/>
    <w:rsid w:val="00A14AF4"/>
    <w:rsid w:val="00A15D9E"/>
    <w:rsid w:val="00A15E2D"/>
    <w:rsid w:val="00A160EC"/>
    <w:rsid w:val="00A16365"/>
    <w:rsid w:val="00A16BCB"/>
    <w:rsid w:val="00A16CD4"/>
    <w:rsid w:val="00A216A0"/>
    <w:rsid w:val="00A21977"/>
    <w:rsid w:val="00A242F1"/>
    <w:rsid w:val="00A30573"/>
    <w:rsid w:val="00A40FC4"/>
    <w:rsid w:val="00A438D8"/>
    <w:rsid w:val="00A43B18"/>
    <w:rsid w:val="00A44C29"/>
    <w:rsid w:val="00A45B2B"/>
    <w:rsid w:val="00A45E85"/>
    <w:rsid w:val="00A4627A"/>
    <w:rsid w:val="00A46DE5"/>
    <w:rsid w:val="00A505A5"/>
    <w:rsid w:val="00A52232"/>
    <w:rsid w:val="00A5254E"/>
    <w:rsid w:val="00A532F9"/>
    <w:rsid w:val="00A57871"/>
    <w:rsid w:val="00A65965"/>
    <w:rsid w:val="00A71385"/>
    <w:rsid w:val="00A74658"/>
    <w:rsid w:val="00A77451"/>
    <w:rsid w:val="00A80DD1"/>
    <w:rsid w:val="00A80EE3"/>
    <w:rsid w:val="00A8294F"/>
    <w:rsid w:val="00A858E4"/>
    <w:rsid w:val="00A86EC6"/>
    <w:rsid w:val="00A87EDC"/>
    <w:rsid w:val="00A90EDC"/>
    <w:rsid w:val="00A92FE2"/>
    <w:rsid w:val="00AA1F98"/>
    <w:rsid w:val="00AB1EBD"/>
    <w:rsid w:val="00AB2B6C"/>
    <w:rsid w:val="00AC0EF3"/>
    <w:rsid w:val="00AC1726"/>
    <w:rsid w:val="00AC35DD"/>
    <w:rsid w:val="00AC7D46"/>
    <w:rsid w:val="00AD45CB"/>
    <w:rsid w:val="00AE006F"/>
    <w:rsid w:val="00AE1EF6"/>
    <w:rsid w:val="00AE35DC"/>
    <w:rsid w:val="00AE6400"/>
    <w:rsid w:val="00AF0A4D"/>
    <w:rsid w:val="00AF23D6"/>
    <w:rsid w:val="00B0487F"/>
    <w:rsid w:val="00B10BC5"/>
    <w:rsid w:val="00B125E3"/>
    <w:rsid w:val="00B1363D"/>
    <w:rsid w:val="00B2206B"/>
    <w:rsid w:val="00B25D93"/>
    <w:rsid w:val="00B275B5"/>
    <w:rsid w:val="00B318B6"/>
    <w:rsid w:val="00B33747"/>
    <w:rsid w:val="00B343F4"/>
    <w:rsid w:val="00B37433"/>
    <w:rsid w:val="00B4171C"/>
    <w:rsid w:val="00B43197"/>
    <w:rsid w:val="00B473DB"/>
    <w:rsid w:val="00B53158"/>
    <w:rsid w:val="00B53BCC"/>
    <w:rsid w:val="00B54EFB"/>
    <w:rsid w:val="00B555AB"/>
    <w:rsid w:val="00B55AE1"/>
    <w:rsid w:val="00B62ACC"/>
    <w:rsid w:val="00B661C8"/>
    <w:rsid w:val="00B735FF"/>
    <w:rsid w:val="00B73EB3"/>
    <w:rsid w:val="00B807C2"/>
    <w:rsid w:val="00B82A24"/>
    <w:rsid w:val="00B836C0"/>
    <w:rsid w:val="00B83E66"/>
    <w:rsid w:val="00B858A0"/>
    <w:rsid w:val="00B9790F"/>
    <w:rsid w:val="00BB20B6"/>
    <w:rsid w:val="00BB2498"/>
    <w:rsid w:val="00BB3354"/>
    <w:rsid w:val="00BB3880"/>
    <w:rsid w:val="00BB3AC8"/>
    <w:rsid w:val="00BB3E39"/>
    <w:rsid w:val="00BB5200"/>
    <w:rsid w:val="00BB5E12"/>
    <w:rsid w:val="00BC252F"/>
    <w:rsid w:val="00BC3017"/>
    <w:rsid w:val="00BC38AA"/>
    <w:rsid w:val="00BC6245"/>
    <w:rsid w:val="00BC7613"/>
    <w:rsid w:val="00BD0EA5"/>
    <w:rsid w:val="00BD4EDF"/>
    <w:rsid w:val="00BE23A8"/>
    <w:rsid w:val="00BF120F"/>
    <w:rsid w:val="00BF7650"/>
    <w:rsid w:val="00C06CF8"/>
    <w:rsid w:val="00C077DC"/>
    <w:rsid w:val="00C1089B"/>
    <w:rsid w:val="00C110B8"/>
    <w:rsid w:val="00C11949"/>
    <w:rsid w:val="00C12F80"/>
    <w:rsid w:val="00C1675A"/>
    <w:rsid w:val="00C16903"/>
    <w:rsid w:val="00C219D2"/>
    <w:rsid w:val="00C21A54"/>
    <w:rsid w:val="00C242CE"/>
    <w:rsid w:val="00C250B9"/>
    <w:rsid w:val="00C251AD"/>
    <w:rsid w:val="00C30D4E"/>
    <w:rsid w:val="00C322C2"/>
    <w:rsid w:val="00C333F8"/>
    <w:rsid w:val="00C33F32"/>
    <w:rsid w:val="00C40A60"/>
    <w:rsid w:val="00C40DB7"/>
    <w:rsid w:val="00C42B61"/>
    <w:rsid w:val="00C440D2"/>
    <w:rsid w:val="00C46A78"/>
    <w:rsid w:val="00C46E59"/>
    <w:rsid w:val="00C500DC"/>
    <w:rsid w:val="00C52C4A"/>
    <w:rsid w:val="00C540BA"/>
    <w:rsid w:val="00C65405"/>
    <w:rsid w:val="00C658DE"/>
    <w:rsid w:val="00C7105A"/>
    <w:rsid w:val="00C727E4"/>
    <w:rsid w:val="00C742B0"/>
    <w:rsid w:val="00C752A6"/>
    <w:rsid w:val="00C769B9"/>
    <w:rsid w:val="00C77A31"/>
    <w:rsid w:val="00C77C94"/>
    <w:rsid w:val="00C903BA"/>
    <w:rsid w:val="00C9296D"/>
    <w:rsid w:val="00C92C4F"/>
    <w:rsid w:val="00C92EAE"/>
    <w:rsid w:val="00CA2227"/>
    <w:rsid w:val="00CA226D"/>
    <w:rsid w:val="00CA271E"/>
    <w:rsid w:val="00CA359A"/>
    <w:rsid w:val="00CA4EB8"/>
    <w:rsid w:val="00CA5BC4"/>
    <w:rsid w:val="00CB2831"/>
    <w:rsid w:val="00CB47EC"/>
    <w:rsid w:val="00CB4FC2"/>
    <w:rsid w:val="00CB681C"/>
    <w:rsid w:val="00CC4096"/>
    <w:rsid w:val="00CD00C2"/>
    <w:rsid w:val="00CD3844"/>
    <w:rsid w:val="00CE4A37"/>
    <w:rsid w:val="00CE5A95"/>
    <w:rsid w:val="00CE776D"/>
    <w:rsid w:val="00CF0BCD"/>
    <w:rsid w:val="00CF3120"/>
    <w:rsid w:val="00CF4AF0"/>
    <w:rsid w:val="00CF56A3"/>
    <w:rsid w:val="00CF631E"/>
    <w:rsid w:val="00D010C9"/>
    <w:rsid w:val="00D03513"/>
    <w:rsid w:val="00D05EC2"/>
    <w:rsid w:val="00D1517F"/>
    <w:rsid w:val="00D202E0"/>
    <w:rsid w:val="00D24C05"/>
    <w:rsid w:val="00D25201"/>
    <w:rsid w:val="00D2525D"/>
    <w:rsid w:val="00D252E3"/>
    <w:rsid w:val="00D3213C"/>
    <w:rsid w:val="00D342E1"/>
    <w:rsid w:val="00D34537"/>
    <w:rsid w:val="00D3711E"/>
    <w:rsid w:val="00D40FA4"/>
    <w:rsid w:val="00D4192D"/>
    <w:rsid w:val="00D559EE"/>
    <w:rsid w:val="00D603B9"/>
    <w:rsid w:val="00D6332B"/>
    <w:rsid w:val="00D64551"/>
    <w:rsid w:val="00D6460E"/>
    <w:rsid w:val="00D64B7A"/>
    <w:rsid w:val="00D679A6"/>
    <w:rsid w:val="00D7696F"/>
    <w:rsid w:val="00D77EAE"/>
    <w:rsid w:val="00D8022C"/>
    <w:rsid w:val="00D83D5E"/>
    <w:rsid w:val="00D90034"/>
    <w:rsid w:val="00D90E4C"/>
    <w:rsid w:val="00D93B45"/>
    <w:rsid w:val="00D95FBF"/>
    <w:rsid w:val="00D962A0"/>
    <w:rsid w:val="00DA2093"/>
    <w:rsid w:val="00DA3719"/>
    <w:rsid w:val="00DB0353"/>
    <w:rsid w:val="00DB1516"/>
    <w:rsid w:val="00DB2DC1"/>
    <w:rsid w:val="00DB5A6D"/>
    <w:rsid w:val="00DC0C85"/>
    <w:rsid w:val="00DC2504"/>
    <w:rsid w:val="00DC3BC3"/>
    <w:rsid w:val="00DC4071"/>
    <w:rsid w:val="00DC4F7A"/>
    <w:rsid w:val="00DC63C9"/>
    <w:rsid w:val="00DC75B3"/>
    <w:rsid w:val="00DD093C"/>
    <w:rsid w:val="00DD56C6"/>
    <w:rsid w:val="00DE1532"/>
    <w:rsid w:val="00DE387C"/>
    <w:rsid w:val="00DE457B"/>
    <w:rsid w:val="00DF1DA5"/>
    <w:rsid w:val="00DF2071"/>
    <w:rsid w:val="00DF4627"/>
    <w:rsid w:val="00DF530E"/>
    <w:rsid w:val="00DF6908"/>
    <w:rsid w:val="00DF773B"/>
    <w:rsid w:val="00E123CA"/>
    <w:rsid w:val="00E1632F"/>
    <w:rsid w:val="00E2293C"/>
    <w:rsid w:val="00E23835"/>
    <w:rsid w:val="00E2450B"/>
    <w:rsid w:val="00E31D4A"/>
    <w:rsid w:val="00E32086"/>
    <w:rsid w:val="00E42C77"/>
    <w:rsid w:val="00E433D5"/>
    <w:rsid w:val="00E45FA7"/>
    <w:rsid w:val="00E46882"/>
    <w:rsid w:val="00E55DF5"/>
    <w:rsid w:val="00E56084"/>
    <w:rsid w:val="00E562EE"/>
    <w:rsid w:val="00E57933"/>
    <w:rsid w:val="00E603DA"/>
    <w:rsid w:val="00E620AD"/>
    <w:rsid w:val="00E64FE6"/>
    <w:rsid w:val="00E663DE"/>
    <w:rsid w:val="00E71B5F"/>
    <w:rsid w:val="00E72B5A"/>
    <w:rsid w:val="00E74213"/>
    <w:rsid w:val="00E75CE3"/>
    <w:rsid w:val="00E764CF"/>
    <w:rsid w:val="00E768F2"/>
    <w:rsid w:val="00E76A0B"/>
    <w:rsid w:val="00E7775A"/>
    <w:rsid w:val="00E80897"/>
    <w:rsid w:val="00E828CE"/>
    <w:rsid w:val="00E84E43"/>
    <w:rsid w:val="00E867C7"/>
    <w:rsid w:val="00E91C4C"/>
    <w:rsid w:val="00E93E47"/>
    <w:rsid w:val="00E963A1"/>
    <w:rsid w:val="00EA202A"/>
    <w:rsid w:val="00EA2541"/>
    <w:rsid w:val="00EA3B4E"/>
    <w:rsid w:val="00EA71C7"/>
    <w:rsid w:val="00EB1013"/>
    <w:rsid w:val="00EB262B"/>
    <w:rsid w:val="00EB31F9"/>
    <w:rsid w:val="00EB3B9A"/>
    <w:rsid w:val="00EC1640"/>
    <w:rsid w:val="00EC21CA"/>
    <w:rsid w:val="00EC4F0F"/>
    <w:rsid w:val="00ED0CD8"/>
    <w:rsid w:val="00ED16CD"/>
    <w:rsid w:val="00ED1AC9"/>
    <w:rsid w:val="00ED4477"/>
    <w:rsid w:val="00ED731F"/>
    <w:rsid w:val="00EE2502"/>
    <w:rsid w:val="00EE2813"/>
    <w:rsid w:val="00EE3D3F"/>
    <w:rsid w:val="00EE6B1C"/>
    <w:rsid w:val="00EF29AA"/>
    <w:rsid w:val="00EF3022"/>
    <w:rsid w:val="00EF42E4"/>
    <w:rsid w:val="00EF4A84"/>
    <w:rsid w:val="00EF6ABA"/>
    <w:rsid w:val="00F01623"/>
    <w:rsid w:val="00F019B0"/>
    <w:rsid w:val="00F01BD7"/>
    <w:rsid w:val="00F0275A"/>
    <w:rsid w:val="00F0371B"/>
    <w:rsid w:val="00F1324A"/>
    <w:rsid w:val="00F14755"/>
    <w:rsid w:val="00F157E7"/>
    <w:rsid w:val="00F17A14"/>
    <w:rsid w:val="00F20303"/>
    <w:rsid w:val="00F20594"/>
    <w:rsid w:val="00F21627"/>
    <w:rsid w:val="00F22C87"/>
    <w:rsid w:val="00F24CD3"/>
    <w:rsid w:val="00F31A56"/>
    <w:rsid w:val="00F373D1"/>
    <w:rsid w:val="00F4590B"/>
    <w:rsid w:val="00F45CCC"/>
    <w:rsid w:val="00F469E7"/>
    <w:rsid w:val="00F50285"/>
    <w:rsid w:val="00F51E2D"/>
    <w:rsid w:val="00F525D1"/>
    <w:rsid w:val="00F53C44"/>
    <w:rsid w:val="00F55791"/>
    <w:rsid w:val="00F62E54"/>
    <w:rsid w:val="00F72E97"/>
    <w:rsid w:val="00F73422"/>
    <w:rsid w:val="00F734AF"/>
    <w:rsid w:val="00F737DC"/>
    <w:rsid w:val="00F75596"/>
    <w:rsid w:val="00F9155E"/>
    <w:rsid w:val="00F91F8D"/>
    <w:rsid w:val="00F95323"/>
    <w:rsid w:val="00FA795A"/>
    <w:rsid w:val="00FB0503"/>
    <w:rsid w:val="00FB0678"/>
    <w:rsid w:val="00FB5261"/>
    <w:rsid w:val="00FC2811"/>
    <w:rsid w:val="00FC36F2"/>
    <w:rsid w:val="00FC3A85"/>
    <w:rsid w:val="00FC517F"/>
    <w:rsid w:val="00FE0880"/>
    <w:rsid w:val="00FE3DB9"/>
    <w:rsid w:val="00FE4B4F"/>
    <w:rsid w:val="00FF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5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styleId="af">
    <w:name w:val="annotation reference"/>
    <w:uiPriority w:val="99"/>
    <w:semiHidden/>
    <w:unhideWhenUsed/>
    <w:rsid w:val="001D6D0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D6D0F"/>
    <w:pPr>
      <w:spacing w:after="200" w:line="276" w:lineRule="auto"/>
    </w:pPr>
    <w:rPr>
      <w:rFonts w:ascii="Cambria" w:eastAsia="Times New Roman" w:hAnsi="Cambria"/>
      <w:sz w:val="20"/>
      <w:szCs w:val="20"/>
      <w:lang w:val="en-US" w:bidi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D6D0F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fontstyle01">
    <w:name w:val="fontstyle01"/>
    <w:rsid w:val="00730C9A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B5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B5F"/>
    <w:rPr>
      <w:rFonts w:ascii="Arial" w:eastAsia="Times New Roman" w:hAnsi="Arial" w:cs="Arial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71B5F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E71B5F"/>
    <w:pPr>
      <w:ind w:left="720"/>
      <w:contextualSpacing/>
    </w:pPr>
  </w:style>
  <w:style w:type="paragraph" w:styleId="a7">
    <w:name w:val="No Spacing"/>
    <w:uiPriority w:val="1"/>
    <w:qFormat/>
    <w:rsid w:val="00E71B5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071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F20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071"/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rsid w:val="00351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B9790F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817F36"/>
    <w:rPr>
      <w:rFonts w:ascii="Wingdings" w:eastAsia="Tahoma" w:hAnsi="Wingdings" w:cs="Tahoma"/>
      <w:sz w:val="16"/>
      <w:szCs w:val="16"/>
      <w:lang w:val="x-none" w:eastAsia="x-none"/>
    </w:rPr>
  </w:style>
  <w:style w:type="character" w:styleId="af">
    <w:name w:val="annotation reference"/>
    <w:uiPriority w:val="99"/>
    <w:semiHidden/>
    <w:unhideWhenUsed/>
    <w:rsid w:val="001D6D0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D6D0F"/>
    <w:pPr>
      <w:spacing w:after="200" w:line="276" w:lineRule="auto"/>
    </w:pPr>
    <w:rPr>
      <w:rFonts w:ascii="Cambria" w:eastAsia="Times New Roman" w:hAnsi="Cambria"/>
      <w:sz w:val="20"/>
      <w:szCs w:val="20"/>
      <w:lang w:val="en-US" w:bidi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D6D0F"/>
    <w:rPr>
      <w:rFonts w:ascii="Cambria" w:eastAsia="Times New Roman" w:hAnsi="Cambria" w:cs="Times New Roman"/>
      <w:sz w:val="20"/>
      <w:szCs w:val="20"/>
      <w:lang w:val="en-US" w:bidi="en-US"/>
    </w:rPr>
  </w:style>
  <w:style w:type="character" w:customStyle="1" w:styleId="fontstyle01">
    <w:name w:val="fontstyle01"/>
    <w:rsid w:val="00730C9A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8</Pages>
  <Words>2551</Words>
  <Characters>14544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Б Чижевская</dc:creator>
  <cp:lastModifiedBy>Алия М. Сагадатова</cp:lastModifiedBy>
  <cp:revision>172</cp:revision>
  <cp:lastPrinted>2025-01-08T06:31:00Z</cp:lastPrinted>
  <dcterms:created xsi:type="dcterms:W3CDTF">2024-12-27T09:51:00Z</dcterms:created>
  <dcterms:modified xsi:type="dcterms:W3CDTF">2025-01-08T12:44:00Z</dcterms:modified>
</cp:coreProperties>
</file>