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81E0" w14:textId="77777777" w:rsidR="00261929" w:rsidRDefault="00261929" w:rsidP="00261929">
      <w:pPr>
        <w:jc w:val="right"/>
        <w:rPr>
          <w:rFonts w:ascii="Sylfaen" w:hAnsi="Sylfaen"/>
          <w:i/>
          <w:sz w:val="24"/>
          <w:szCs w:val="24"/>
          <w:lang w:val="ka-GE"/>
        </w:rPr>
      </w:pPr>
    </w:p>
    <w:p w14:paraId="6AF777F1" w14:textId="77777777" w:rsidR="00C05EF4" w:rsidRDefault="00C05EF4" w:rsidP="00261929">
      <w:pPr>
        <w:jc w:val="right"/>
        <w:rPr>
          <w:rFonts w:ascii="Sylfaen" w:hAnsi="Sylfaen"/>
          <w:i/>
          <w:sz w:val="24"/>
          <w:szCs w:val="24"/>
        </w:rPr>
      </w:pPr>
    </w:p>
    <w:p w14:paraId="32C14546" w14:textId="77777777" w:rsidR="00261929" w:rsidRPr="003075A5" w:rsidRDefault="00261929" w:rsidP="00261929">
      <w:pPr>
        <w:jc w:val="right"/>
        <w:rPr>
          <w:rFonts w:ascii="Sylfaen" w:hAnsi="Sylfaen"/>
          <w:b/>
          <w:sz w:val="24"/>
          <w:szCs w:val="24"/>
        </w:rPr>
      </w:pPr>
      <w:r w:rsidRPr="00E56BAD">
        <w:rPr>
          <w:rFonts w:ascii="Sylfaen" w:hAnsi="Sylfaen"/>
          <w:i/>
          <w:sz w:val="24"/>
          <w:szCs w:val="24"/>
          <w:lang w:val="ka-GE"/>
        </w:rPr>
        <w:t>დანართი #</w:t>
      </w:r>
      <w:r w:rsidR="003075A5">
        <w:rPr>
          <w:rFonts w:ascii="Sylfaen" w:hAnsi="Sylfaen"/>
          <w:i/>
          <w:sz w:val="24"/>
          <w:szCs w:val="24"/>
        </w:rPr>
        <w:t>1</w:t>
      </w:r>
    </w:p>
    <w:p w14:paraId="3B8B577C" w14:textId="2E2A1387" w:rsidR="00261929" w:rsidRPr="00261929" w:rsidRDefault="001F4665" w:rsidP="00261929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ვაგონების </w:t>
      </w:r>
      <w:r w:rsidR="00261929">
        <w:rPr>
          <w:rFonts w:ascii="Sylfaen" w:hAnsi="Sylfaen"/>
          <w:b/>
          <w:sz w:val="28"/>
          <w:szCs w:val="28"/>
          <w:lang w:val="ka-GE"/>
        </w:rPr>
        <w:t>მსინჯველ-</w:t>
      </w:r>
      <w:r w:rsidR="00312E60">
        <w:rPr>
          <w:rFonts w:ascii="Sylfaen" w:hAnsi="Sylfaen"/>
          <w:b/>
          <w:sz w:val="28"/>
          <w:szCs w:val="28"/>
          <w:lang w:val="ka-GE"/>
        </w:rPr>
        <w:t>შემადგენელი</w:t>
      </w:r>
    </w:p>
    <w:p w14:paraId="2922B48B" w14:textId="77777777" w:rsidR="00261929" w:rsidRDefault="00261929" w:rsidP="00261929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1.</w:t>
      </w: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9142"/>
      </w:tblGrid>
      <w:tr w:rsidR="00355FB6" w:rsidRPr="007E7599" w14:paraId="01D1F407" w14:textId="77777777" w:rsidTr="00BA1A1C">
        <w:trPr>
          <w:trHeight w:val="392"/>
        </w:trPr>
        <w:tc>
          <w:tcPr>
            <w:tcW w:w="461" w:type="dxa"/>
          </w:tcPr>
          <w:p w14:paraId="72661E6C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 w:rsidRPr="007E7599">
              <w:rPr>
                <w:rFonts w:ascii="Sylfaen" w:hAnsi="Sylfaen"/>
                <w:b/>
                <w:lang w:val="ka-GE"/>
              </w:rPr>
              <w:t>1</w:t>
            </w:r>
          </w:p>
        </w:tc>
        <w:tc>
          <w:tcPr>
            <w:tcW w:w="9142" w:type="dxa"/>
          </w:tcPr>
          <w:p w14:paraId="615E82EF" w14:textId="70A14CB4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მუშაობის დაწყების წინ  ეცნობა შემოსულ ბრძანებებს;</w:t>
            </w:r>
          </w:p>
        </w:tc>
      </w:tr>
      <w:tr w:rsidR="00355FB6" w:rsidRPr="007E7599" w14:paraId="3C323260" w14:textId="77777777" w:rsidTr="00BA1A1C">
        <w:trPr>
          <w:trHeight w:val="392"/>
        </w:trPr>
        <w:tc>
          <w:tcPr>
            <w:tcW w:w="461" w:type="dxa"/>
          </w:tcPr>
          <w:p w14:paraId="6E8B64EA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 w:rsidRPr="007E7599">
              <w:rPr>
                <w:rFonts w:ascii="Sylfaen" w:hAnsi="Sylfaen"/>
                <w:b/>
                <w:lang w:val="ka-GE"/>
              </w:rPr>
              <w:t>2</w:t>
            </w:r>
          </w:p>
        </w:tc>
        <w:tc>
          <w:tcPr>
            <w:tcW w:w="9142" w:type="dxa"/>
          </w:tcPr>
          <w:p w14:paraId="6E25D390" w14:textId="1D96AE75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ვალდებულია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შეამოწმოს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ვაგონების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ტექნიკური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მდგომარეობა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შემოსულ</w:t>
            </w:r>
            <w:r w:rsidRPr="004F2E45">
              <w:rPr>
                <w:rFonts w:ascii="Sylfaen" w:hAnsi="Sylfaen"/>
                <w:lang w:val="ka-GE"/>
              </w:rPr>
              <w:t>, ადგილობრივი ფორმირების და ტრანზიტულ მატარებლებში და უზრუნველყოს უწესივრობათა აღმოფხვრა;</w:t>
            </w:r>
          </w:p>
        </w:tc>
      </w:tr>
      <w:tr w:rsidR="00355FB6" w:rsidRPr="007E7599" w14:paraId="686EAEA6" w14:textId="77777777" w:rsidTr="00BA1A1C">
        <w:trPr>
          <w:trHeight w:val="392"/>
        </w:trPr>
        <w:tc>
          <w:tcPr>
            <w:tcW w:w="461" w:type="dxa"/>
          </w:tcPr>
          <w:p w14:paraId="6CC3587A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 w:rsidRPr="007E7599">
              <w:rPr>
                <w:rFonts w:ascii="Sylfaen" w:hAnsi="Sylfaen"/>
                <w:b/>
                <w:lang w:val="ka-GE"/>
              </w:rPr>
              <w:t>3</w:t>
            </w:r>
          </w:p>
        </w:tc>
        <w:tc>
          <w:tcPr>
            <w:tcW w:w="9142" w:type="dxa"/>
          </w:tcPr>
          <w:p w14:paraId="5B5BB655" w14:textId="3E1BF733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ვალდებულია დადგენილი წესით გასცეს ცნობა მატარებლის მუხრუჭებით უზრუნველყოფის და მათი გამართული მოქმედების შესახებ ფორმა ვუ-45;</w:t>
            </w:r>
          </w:p>
        </w:tc>
      </w:tr>
      <w:tr w:rsidR="00355FB6" w:rsidRPr="007E7599" w14:paraId="0787BC08" w14:textId="77777777" w:rsidTr="00BA1A1C">
        <w:trPr>
          <w:trHeight w:val="392"/>
        </w:trPr>
        <w:tc>
          <w:tcPr>
            <w:tcW w:w="461" w:type="dxa"/>
          </w:tcPr>
          <w:p w14:paraId="792EF2FD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 w:rsidRPr="007E7599">
              <w:rPr>
                <w:rFonts w:ascii="Sylfaen" w:hAnsi="Sylfaen"/>
                <w:b/>
                <w:lang w:val="ka-GE"/>
              </w:rPr>
              <w:t>4</w:t>
            </w:r>
          </w:p>
        </w:tc>
        <w:tc>
          <w:tcPr>
            <w:tcW w:w="9142" w:type="dxa"/>
          </w:tcPr>
          <w:p w14:paraId="660922C5" w14:textId="2F42D4CE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 xml:space="preserve">ვალდებულია გაუმართავ ვაგონებზე დადგენილი წესით გასცეს ვაგონის რემონტზე გადაყვანის შეტყობინება ფორმა ვუ-23; </w:t>
            </w:r>
          </w:p>
        </w:tc>
      </w:tr>
      <w:tr w:rsidR="00355FB6" w:rsidRPr="007E7599" w14:paraId="28D411BB" w14:textId="77777777" w:rsidTr="00BA1A1C">
        <w:trPr>
          <w:trHeight w:val="392"/>
        </w:trPr>
        <w:tc>
          <w:tcPr>
            <w:tcW w:w="461" w:type="dxa"/>
          </w:tcPr>
          <w:p w14:paraId="7D4537EC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5</w:t>
            </w:r>
          </w:p>
        </w:tc>
        <w:tc>
          <w:tcPr>
            <w:tcW w:w="9142" w:type="dxa"/>
          </w:tcPr>
          <w:p w14:paraId="637F61B4" w14:textId="77777777" w:rsidR="00355FB6" w:rsidRPr="004F2E45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ვალდებულია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დროულად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აცნობოს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ვაგონების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ტექნიკური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მომსახ</w:t>
            </w:r>
            <w:r w:rsidRPr="004F2E45">
              <w:rPr>
                <w:rFonts w:ascii="Sylfaen" w:hAnsi="Sylfaen"/>
                <w:lang w:val="ka-GE"/>
              </w:rPr>
              <w:t>ურების ოპერატორს, ან ცვლის ხელმძღვანელს ვაგონების მზადყოფნა დასატვირთად ან მატარებელში მსვლელობისთვის;</w:t>
            </w:r>
          </w:p>
        </w:tc>
      </w:tr>
      <w:tr w:rsidR="00355FB6" w:rsidRPr="007E7599" w14:paraId="796E1F3E" w14:textId="77777777" w:rsidTr="00BA1A1C">
        <w:trPr>
          <w:trHeight w:val="392"/>
        </w:trPr>
        <w:tc>
          <w:tcPr>
            <w:tcW w:w="461" w:type="dxa"/>
          </w:tcPr>
          <w:p w14:paraId="6AB8F684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6</w:t>
            </w:r>
          </w:p>
        </w:tc>
        <w:tc>
          <w:tcPr>
            <w:tcW w:w="9142" w:type="dxa"/>
          </w:tcPr>
          <w:p w14:paraId="3596E8CF" w14:textId="11783703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არ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დაუშვას</w:t>
            </w:r>
            <w:r w:rsidRPr="004F2E45">
              <w:rPr>
                <w:rFonts w:ascii="Sylfaen" w:hAnsi="Sylfaen"/>
                <w:lang w:val="ka-GE"/>
              </w:rPr>
              <w:t xml:space="preserve"> გაუმართავი ვაგონების დატვირთვაზე მიწოდება და </w:t>
            </w:r>
            <w:r w:rsidRPr="004F2E45">
              <w:rPr>
                <w:rFonts w:ascii="Sylfaen" w:hAnsi="Sylfaen"/>
              </w:rPr>
              <w:t>მატარებელში</w:t>
            </w:r>
            <w:r w:rsidRPr="004F2E45">
              <w:rPr>
                <w:rFonts w:ascii="Sylfaen" w:hAnsi="Sylfaen"/>
                <w:lang w:val="ka-GE"/>
              </w:rPr>
              <w:t xml:space="preserve"> ჩართვა.</w:t>
            </w:r>
          </w:p>
        </w:tc>
      </w:tr>
      <w:tr w:rsidR="00355FB6" w:rsidRPr="007E7599" w14:paraId="166C8945" w14:textId="77777777" w:rsidTr="00BA1A1C">
        <w:trPr>
          <w:trHeight w:val="392"/>
        </w:trPr>
        <w:tc>
          <w:tcPr>
            <w:tcW w:w="461" w:type="dxa"/>
          </w:tcPr>
          <w:p w14:paraId="10B189C2" w14:textId="77777777" w:rsidR="00355FB6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7</w:t>
            </w:r>
          </w:p>
        </w:tc>
        <w:tc>
          <w:tcPr>
            <w:tcW w:w="9142" w:type="dxa"/>
          </w:tcPr>
          <w:p w14:paraId="1216F974" w14:textId="63354D3A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დაზიანებულ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ვაგონზე</w:t>
            </w:r>
            <w:r w:rsidRPr="004F2E45">
              <w:rPr>
                <w:rFonts w:ascii="Sylfaen" w:hAnsi="Sylfaen"/>
                <w:lang w:val="ka-GE"/>
              </w:rPr>
              <w:t xml:space="preserve"> ხელმძღვანელობისათვის ინფორმაციის დროული მიწოდება, შემდგომში საჭირო ღონისძიებების გასატარებლად;  </w:t>
            </w:r>
          </w:p>
        </w:tc>
      </w:tr>
      <w:tr w:rsidR="00355FB6" w:rsidRPr="007E7599" w14:paraId="1627E70D" w14:textId="77777777" w:rsidTr="00BA1A1C">
        <w:trPr>
          <w:trHeight w:val="392"/>
        </w:trPr>
        <w:tc>
          <w:tcPr>
            <w:tcW w:w="461" w:type="dxa"/>
          </w:tcPr>
          <w:p w14:paraId="5CDAE366" w14:textId="77777777" w:rsidR="00355FB6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8</w:t>
            </w:r>
          </w:p>
        </w:tc>
        <w:tc>
          <w:tcPr>
            <w:tcW w:w="9142" w:type="dxa"/>
          </w:tcPr>
          <w:p w14:paraId="7F73BD08" w14:textId="5767C559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სადგურის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მორიგის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დავალებით</w:t>
            </w:r>
            <w:r w:rsidRPr="004F2E45">
              <w:rPr>
                <w:rFonts w:ascii="Sylfaen" w:hAnsi="Sylfaen"/>
                <w:lang w:val="ka-GE"/>
              </w:rPr>
              <w:t xml:space="preserve"> სამანევრო სამუშაოების უსაფრთხო და დროული წარმოება;</w:t>
            </w:r>
          </w:p>
        </w:tc>
      </w:tr>
      <w:tr w:rsidR="00355FB6" w:rsidRPr="007E7599" w14:paraId="3CF569A2" w14:textId="77777777" w:rsidTr="00BA1A1C">
        <w:trPr>
          <w:trHeight w:val="392"/>
        </w:trPr>
        <w:tc>
          <w:tcPr>
            <w:tcW w:w="461" w:type="dxa"/>
          </w:tcPr>
          <w:p w14:paraId="13D79D0A" w14:textId="77777777" w:rsidR="00355FB6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9</w:t>
            </w:r>
          </w:p>
        </w:tc>
        <w:tc>
          <w:tcPr>
            <w:tcW w:w="9142" w:type="dxa"/>
          </w:tcPr>
          <w:p w14:paraId="73CA8FA4" w14:textId="10DAAD0E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სადგურის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მორიგის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დავალებით</w:t>
            </w:r>
            <w:r w:rsidRPr="004F2E45">
              <w:rPr>
                <w:rFonts w:ascii="Sylfaen" w:hAnsi="Sylfaen"/>
                <w:lang w:val="ka-GE"/>
              </w:rPr>
              <w:t xml:space="preserve"> სამანევრო სამუშაოების უსაფრთხო და დროული წარმოება;</w:t>
            </w:r>
          </w:p>
        </w:tc>
      </w:tr>
      <w:tr w:rsidR="00355FB6" w:rsidRPr="007E7599" w14:paraId="1F332DD9" w14:textId="77777777" w:rsidTr="00BA1A1C">
        <w:trPr>
          <w:trHeight w:val="392"/>
        </w:trPr>
        <w:tc>
          <w:tcPr>
            <w:tcW w:w="461" w:type="dxa"/>
          </w:tcPr>
          <w:p w14:paraId="2DE24ACA" w14:textId="77777777" w:rsidR="00355FB6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10</w:t>
            </w:r>
          </w:p>
        </w:tc>
        <w:tc>
          <w:tcPr>
            <w:tcW w:w="9142" w:type="dxa"/>
          </w:tcPr>
          <w:p w14:paraId="28B4126A" w14:textId="6097699B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ვაგონების</w:t>
            </w:r>
            <w:r w:rsidRPr="004F2E45">
              <w:rPr>
                <w:rFonts w:ascii="Sylfaen" w:hAnsi="Sylfaen"/>
                <w:lang w:val="ka-GE"/>
              </w:rPr>
              <w:t xml:space="preserve"> </w:t>
            </w:r>
            <w:r w:rsidRPr="004F2E45">
              <w:rPr>
                <w:rFonts w:ascii="Sylfaen" w:hAnsi="Sylfaen" w:cs="Sylfaen"/>
                <w:lang w:val="ka-GE"/>
              </w:rPr>
              <w:t>მიწოდება</w:t>
            </w:r>
            <w:r w:rsidRPr="004F2E45">
              <w:rPr>
                <w:rFonts w:ascii="Sylfaen" w:hAnsi="Sylfaen"/>
                <w:lang w:val="ka-GE"/>
              </w:rPr>
              <w:t>-</w:t>
            </w:r>
            <w:r w:rsidRPr="004F2E45">
              <w:rPr>
                <w:rFonts w:ascii="Sylfaen" w:hAnsi="Sylfaen" w:cs="Sylfaen"/>
                <w:lang w:val="ka-GE"/>
              </w:rPr>
              <w:t>გამოყვანა</w:t>
            </w:r>
            <w:r w:rsidRPr="004F2E45">
              <w:rPr>
                <w:rFonts w:ascii="Sylfaen" w:hAnsi="Sylfaen"/>
                <w:lang w:val="ka-GE"/>
              </w:rPr>
              <w:t xml:space="preserve">, </w:t>
            </w:r>
            <w:r w:rsidRPr="004F2E45">
              <w:rPr>
                <w:rFonts w:ascii="Sylfaen" w:hAnsi="Sylfaen" w:cs="Sylfaen"/>
                <w:lang w:val="ka-GE"/>
              </w:rPr>
              <w:t>დაცლა</w:t>
            </w:r>
            <w:r w:rsidRPr="004F2E45">
              <w:rPr>
                <w:rFonts w:ascii="Sylfaen" w:hAnsi="Sylfaen"/>
                <w:lang w:val="ka-GE"/>
              </w:rPr>
              <w:t>-</w:t>
            </w:r>
            <w:r w:rsidRPr="004F2E45">
              <w:rPr>
                <w:rFonts w:ascii="Sylfaen" w:hAnsi="Sylfaen" w:cs="Sylfaen"/>
                <w:lang w:val="ka-GE"/>
              </w:rPr>
              <w:t>დატვირ</w:t>
            </w:r>
            <w:r w:rsidRPr="004F2E45">
              <w:rPr>
                <w:rFonts w:ascii="Sylfaen" w:hAnsi="Sylfaen"/>
                <w:lang w:val="ka-GE"/>
              </w:rPr>
              <w:t>თვის და სხვა სპეციალიზებული ლიანდაგებიდან;</w:t>
            </w:r>
          </w:p>
        </w:tc>
      </w:tr>
      <w:tr w:rsidR="00355FB6" w:rsidRPr="007E7599" w14:paraId="12AB72B3" w14:textId="77777777" w:rsidTr="00BA1A1C">
        <w:trPr>
          <w:trHeight w:val="392"/>
        </w:trPr>
        <w:tc>
          <w:tcPr>
            <w:tcW w:w="461" w:type="dxa"/>
          </w:tcPr>
          <w:p w14:paraId="0972A04C" w14:textId="77777777" w:rsidR="00355FB6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11</w:t>
            </w:r>
          </w:p>
        </w:tc>
        <w:tc>
          <w:tcPr>
            <w:tcW w:w="9142" w:type="dxa"/>
          </w:tcPr>
          <w:p w14:paraId="7203B108" w14:textId="4B2CDA37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მანევრების</w:t>
            </w:r>
            <w:r w:rsidRPr="004F2E45">
              <w:rPr>
                <w:rFonts w:ascii="Sylfaen" w:hAnsi="Sylfaen"/>
                <w:lang w:val="ka-GE"/>
              </w:rPr>
              <w:t xml:space="preserve"> დროს არაცენტრალიზებული ისრების გადაყვანა;</w:t>
            </w:r>
          </w:p>
        </w:tc>
      </w:tr>
      <w:tr w:rsidR="00355FB6" w:rsidRPr="007E7599" w14:paraId="6DEC9281" w14:textId="77777777" w:rsidTr="00BA1A1C">
        <w:trPr>
          <w:trHeight w:val="392"/>
        </w:trPr>
        <w:tc>
          <w:tcPr>
            <w:tcW w:w="461" w:type="dxa"/>
          </w:tcPr>
          <w:p w14:paraId="565BFAFE" w14:textId="77777777" w:rsidR="00355FB6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12</w:t>
            </w:r>
          </w:p>
        </w:tc>
        <w:tc>
          <w:tcPr>
            <w:tcW w:w="9142" w:type="dxa"/>
          </w:tcPr>
          <w:p w14:paraId="485487DA" w14:textId="5B8E58CA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4F2E45">
              <w:rPr>
                <w:rFonts w:ascii="Sylfaen" w:hAnsi="Sylfaen" w:cs="Sylfaen"/>
                <w:lang w:val="ka-GE"/>
              </w:rPr>
              <w:t>სადგურში</w:t>
            </w:r>
            <w:r w:rsidRPr="004F2E45">
              <w:rPr>
                <w:rFonts w:ascii="Sylfaen" w:hAnsi="Sylfaen"/>
                <w:lang w:val="ka-GE"/>
              </w:rPr>
              <w:t xml:space="preserve"> და მისასვლელ ლიანდაგებში ვაგონების დამაგრება სამუხრუჭე ბუნიკებით;</w:t>
            </w:r>
          </w:p>
        </w:tc>
      </w:tr>
      <w:tr w:rsidR="00355FB6" w:rsidRPr="007E7599" w14:paraId="330BB21D" w14:textId="77777777" w:rsidTr="00BA1A1C">
        <w:trPr>
          <w:trHeight w:val="446"/>
        </w:trPr>
        <w:tc>
          <w:tcPr>
            <w:tcW w:w="461" w:type="dxa"/>
          </w:tcPr>
          <w:p w14:paraId="27BD56AD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13</w:t>
            </w:r>
          </w:p>
        </w:tc>
        <w:tc>
          <w:tcPr>
            <w:tcW w:w="9142" w:type="dxa"/>
          </w:tcPr>
          <w:p w14:paraId="5C974A56" w14:textId="7C42A787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7E7599">
              <w:rPr>
                <w:rFonts w:ascii="Sylfaen" w:hAnsi="Sylfaen" w:cs="Sylfaen"/>
                <w:lang w:val="ka-GE"/>
              </w:rPr>
              <w:t>მოვალეა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შეასრულოს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ხელმძღვანელის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სხვა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დავალებები, მათ შორის კომპეტენციის ფარგლებში დროებით დაეკისროს მოვალეობის შესრულება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ორგანიზაციის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ინტერესებიდან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გამომდინარე</w:t>
            </w:r>
            <w:r w:rsidRPr="007E7599">
              <w:rPr>
                <w:lang w:val="ka-GE"/>
              </w:rPr>
              <w:t xml:space="preserve">; </w:t>
            </w:r>
          </w:p>
        </w:tc>
      </w:tr>
      <w:tr w:rsidR="00355FB6" w:rsidRPr="007E7599" w14:paraId="72885191" w14:textId="77777777" w:rsidTr="00BA1A1C">
        <w:trPr>
          <w:trHeight w:val="446"/>
        </w:trPr>
        <w:tc>
          <w:tcPr>
            <w:tcW w:w="461" w:type="dxa"/>
          </w:tcPr>
          <w:p w14:paraId="62BCD973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14</w:t>
            </w:r>
          </w:p>
        </w:tc>
        <w:tc>
          <w:tcPr>
            <w:tcW w:w="9142" w:type="dxa"/>
          </w:tcPr>
          <w:p w14:paraId="49B65283" w14:textId="02F4ED4C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7E7599">
              <w:rPr>
                <w:rFonts w:ascii="Sylfaen" w:hAnsi="Sylfaen" w:cs="Sylfaen"/>
                <w:lang w:val="ka-GE"/>
              </w:rPr>
              <w:t>მოვალეა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ითანამშრომლოს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რკინიგზის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სხვა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სტრუქტურებთან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ძირითადი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საქმიანობის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ხარისხიანად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წარმართვის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მიზნით</w:t>
            </w:r>
            <w:r w:rsidRPr="007E7599">
              <w:rPr>
                <w:lang w:val="ka-GE"/>
              </w:rPr>
              <w:t>;</w:t>
            </w:r>
            <w:r w:rsidRPr="007E7599">
              <w:rPr>
                <w:rFonts w:ascii="Sylfaen" w:hAnsi="Sylfaen"/>
                <w:lang w:val="ka-GE"/>
              </w:rPr>
              <w:t xml:space="preserve"> </w:t>
            </w:r>
          </w:p>
        </w:tc>
      </w:tr>
      <w:tr w:rsidR="00355FB6" w:rsidRPr="007E7599" w14:paraId="3EDA014A" w14:textId="77777777" w:rsidTr="00BA1A1C">
        <w:trPr>
          <w:trHeight w:val="446"/>
        </w:trPr>
        <w:tc>
          <w:tcPr>
            <w:tcW w:w="461" w:type="dxa"/>
          </w:tcPr>
          <w:p w14:paraId="72AE20AF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15</w:t>
            </w:r>
          </w:p>
        </w:tc>
        <w:tc>
          <w:tcPr>
            <w:tcW w:w="9142" w:type="dxa"/>
          </w:tcPr>
          <w:p w14:paraId="3F7D23FA" w14:textId="43F4CFE9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7E7599">
              <w:rPr>
                <w:rFonts w:ascii="Sylfaen" w:hAnsi="Sylfaen" w:cs="Sylfaen"/>
                <w:lang w:val="ka-GE"/>
              </w:rPr>
              <w:t>მოვალეა დაიცვას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შრომის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უსაფრთხოებასთან დაკავშირებული ნორმები</w:t>
            </w:r>
            <w:r w:rsidRPr="007E7599">
              <w:rPr>
                <w:lang w:val="ka-GE"/>
              </w:rPr>
              <w:t>;</w:t>
            </w:r>
            <w:r w:rsidRPr="007E7599">
              <w:rPr>
                <w:rFonts w:ascii="Sylfaen" w:hAnsi="Sylfaen"/>
                <w:lang w:val="ka-GE"/>
              </w:rPr>
              <w:t xml:space="preserve"> </w:t>
            </w:r>
          </w:p>
        </w:tc>
      </w:tr>
      <w:tr w:rsidR="00355FB6" w:rsidRPr="007E7599" w14:paraId="17A20C4F" w14:textId="77777777" w:rsidTr="00BA1A1C">
        <w:trPr>
          <w:trHeight w:val="446"/>
        </w:trPr>
        <w:tc>
          <w:tcPr>
            <w:tcW w:w="461" w:type="dxa"/>
          </w:tcPr>
          <w:p w14:paraId="4C705B0F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16</w:t>
            </w:r>
          </w:p>
        </w:tc>
        <w:tc>
          <w:tcPr>
            <w:tcW w:w="9142" w:type="dxa"/>
          </w:tcPr>
          <w:p w14:paraId="0A5FC8AB" w14:textId="1D756C62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lang w:val="ka-GE"/>
              </w:rPr>
            </w:pPr>
            <w:r w:rsidRPr="007E7599">
              <w:rPr>
                <w:rFonts w:ascii="Sylfaen" w:hAnsi="Sylfaen" w:cs="Sylfaen"/>
                <w:lang w:val="ka-GE"/>
              </w:rPr>
              <w:t>მოვალეა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დაიცვას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შრომის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>შინაგანაწესი</w:t>
            </w:r>
            <w:r w:rsidRPr="007E7599">
              <w:rPr>
                <w:lang w:val="ka-GE"/>
              </w:rPr>
              <w:t xml:space="preserve">, </w:t>
            </w:r>
            <w:r w:rsidRPr="007E7599">
              <w:rPr>
                <w:rFonts w:ascii="Sylfaen" w:hAnsi="Sylfaen" w:cs="Sylfaen"/>
                <w:lang w:val="ka-GE"/>
              </w:rPr>
              <w:t>ეთიკის კოდექსი და</w:t>
            </w:r>
            <w:r w:rsidRPr="007E7599">
              <w:rPr>
                <w:lang w:val="ka-GE"/>
              </w:rPr>
              <w:t xml:space="preserve"> </w:t>
            </w:r>
            <w:r w:rsidRPr="007E7599">
              <w:rPr>
                <w:rFonts w:ascii="Sylfaen" w:hAnsi="Sylfaen" w:cs="Sylfaen"/>
                <w:lang w:val="ka-GE"/>
              </w:rPr>
              <w:t xml:space="preserve">სხვა; </w:t>
            </w:r>
          </w:p>
        </w:tc>
      </w:tr>
      <w:tr w:rsidR="00355FB6" w:rsidRPr="007E7599" w14:paraId="7588E0E4" w14:textId="77777777" w:rsidTr="00BA1A1C">
        <w:trPr>
          <w:trHeight w:val="446"/>
        </w:trPr>
        <w:tc>
          <w:tcPr>
            <w:tcW w:w="461" w:type="dxa"/>
          </w:tcPr>
          <w:p w14:paraId="3EBEF16A" w14:textId="77777777" w:rsidR="00355FB6" w:rsidRPr="007E7599" w:rsidRDefault="00355FB6" w:rsidP="00355FB6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17</w:t>
            </w:r>
          </w:p>
        </w:tc>
        <w:tc>
          <w:tcPr>
            <w:tcW w:w="9142" w:type="dxa"/>
          </w:tcPr>
          <w:p w14:paraId="437B8ACE" w14:textId="6C26A27A" w:rsidR="00355FB6" w:rsidRPr="00355FB6" w:rsidRDefault="00355FB6" w:rsidP="00355FB6">
            <w:pPr>
              <w:tabs>
                <w:tab w:val="left" w:pos="540"/>
                <w:tab w:val="left" w:pos="9810"/>
              </w:tabs>
              <w:spacing w:after="0" w:line="252" w:lineRule="auto"/>
              <w:jc w:val="both"/>
              <w:rPr>
                <w:b/>
                <w:lang w:val="ka-GE"/>
              </w:rPr>
            </w:pPr>
            <w:r w:rsidRPr="007E7599">
              <w:rPr>
                <w:rFonts w:ascii="Sylfaen" w:hAnsi="Sylfaen" w:cs="Sylfaen"/>
                <w:lang w:val="ka-GE"/>
              </w:rPr>
              <w:t>მოვალეა</w:t>
            </w:r>
            <w:r w:rsidRPr="007E7599">
              <w:rPr>
                <w:rFonts w:ascii="Sylfaen" w:hAnsi="Sylfaen"/>
                <w:lang w:val="ka-GE"/>
              </w:rPr>
              <w:t xml:space="preserve"> კომპეტენციის ფარგლებში, იცოდეს და დაიცვას </w:t>
            </w:r>
            <w:r w:rsidRPr="007E7599">
              <w:rPr>
                <w:rFonts w:ascii="Sylfaen" w:hAnsi="Sylfaen" w:cs="Sylfaen"/>
                <w:lang w:val="ka-GE"/>
              </w:rPr>
              <w:t xml:space="preserve">„საქართველოს სარკინიგზო ტრანსპორტის ტექნიკური ექსპლუატაციის წესები“; </w:t>
            </w:r>
            <w:r w:rsidRPr="007E7599">
              <w:rPr>
                <w:rFonts w:ascii="Sylfaen" w:hAnsi="Sylfaen"/>
                <w:lang w:val="ka-GE"/>
              </w:rPr>
              <w:t>„საქართველოს სარკინიგზო ტრანსპორტზე სიგნალიზაციის ინსტრუქცია“;  „საქართველოს სარკინიგზო ტრანსპორტზე მატარებლების მოძრაობისა და სამანევრო მუშაობის ინსტრუქცია“ , ,,ვაგონების მსინჯველის ინსტრუქცია“ და</w:t>
            </w:r>
            <w:r w:rsidRPr="007E7599">
              <w:rPr>
                <w:rFonts w:ascii="Sylfaen" w:hAnsi="Sylfaen"/>
                <w:noProof/>
                <w:lang w:val="ka-GE"/>
              </w:rPr>
              <w:t xml:space="preserve">  სავაგონო მეურნეობაში სახელმძღვანელოდ გამოსაყენებელი სხვა დოკუმენტები, რომლებიც დაკავშირებულია სამუშაო აღწერილობით გათვალისწინებული ფუნქცია-მოვალეობების შესრულებასთან.</w:t>
            </w:r>
            <w:r w:rsidRPr="007E7599">
              <w:rPr>
                <w:rFonts w:ascii="Sylfaen" w:hAnsi="Sylfaen"/>
                <w:lang w:val="ka-GE"/>
              </w:rPr>
              <w:t xml:space="preserve"> </w:t>
            </w:r>
          </w:p>
        </w:tc>
      </w:tr>
    </w:tbl>
    <w:p w14:paraId="547378E0" w14:textId="77777777" w:rsidR="00261929" w:rsidRDefault="00261929" w:rsidP="00261929">
      <w:pPr>
        <w:rPr>
          <w:rFonts w:ascii="Sylfaen" w:hAnsi="Sylfaen"/>
          <w:b/>
          <w:sz w:val="24"/>
          <w:szCs w:val="24"/>
          <w:lang w:val="ka-GE"/>
        </w:rPr>
      </w:pPr>
    </w:p>
    <w:p w14:paraId="4B3D0479" w14:textId="77777777" w:rsidR="00C05EF4" w:rsidRDefault="00C05EF4" w:rsidP="00261929">
      <w:pPr>
        <w:rPr>
          <w:rFonts w:ascii="Sylfaen" w:hAnsi="Sylfaen"/>
          <w:b/>
          <w:sz w:val="24"/>
          <w:szCs w:val="24"/>
        </w:rPr>
      </w:pPr>
    </w:p>
    <w:p w14:paraId="7EE16587" w14:textId="77777777" w:rsidR="00261929" w:rsidRDefault="00261929" w:rsidP="00261929">
      <w:pPr>
        <w:rPr>
          <w:rFonts w:ascii="Sylfaen" w:hAnsi="Sylfaen"/>
          <w:b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2</w:t>
      </w:r>
      <w:r w:rsidRPr="00F45D8D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6570"/>
      </w:tblGrid>
      <w:tr w:rsidR="00BA4FB3" w:rsidRPr="00BA4FB3" w14:paraId="3DD61633" w14:textId="77777777" w:rsidTr="005C664D">
        <w:trPr>
          <w:trHeight w:val="647"/>
        </w:trPr>
        <w:tc>
          <w:tcPr>
            <w:tcW w:w="360" w:type="dxa"/>
          </w:tcPr>
          <w:p w14:paraId="367DEA57" w14:textId="77777777" w:rsidR="00BA4FB3" w:rsidRPr="00BA4FB3" w:rsidRDefault="00BA4FB3" w:rsidP="00BA4FB3">
            <w:pPr>
              <w:spacing w:after="0"/>
              <w:rPr>
                <w:rFonts w:ascii="Sylfaen" w:hAnsi="Sylfaen"/>
                <w:b/>
              </w:rPr>
            </w:pPr>
            <w:r w:rsidRPr="00BA4FB3">
              <w:rPr>
                <w:rFonts w:ascii="Sylfaen" w:hAnsi="Sylfaen"/>
                <w:b/>
              </w:rPr>
              <w:t>1</w:t>
            </w:r>
          </w:p>
        </w:tc>
        <w:tc>
          <w:tcPr>
            <w:tcW w:w="2700" w:type="dxa"/>
          </w:tcPr>
          <w:p w14:paraId="1793DF4E" w14:textId="77777777" w:rsidR="00BA4FB3" w:rsidRPr="00BA4FB3" w:rsidRDefault="00BA4FB3" w:rsidP="00BA4FB3">
            <w:pPr>
              <w:spacing w:after="0"/>
              <w:jc w:val="both"/>
              <w:rPr>
                <w:rFonts w:ascii="Sylfaen" w:hAnsi="Sylfaen"/>
              </w:rPr>
            </w:pPr>
            <w:r w:rsidRPr="00BA4FB3">
              <w:rPr>
                <w:rFonts w:ascii="Sylfaen" w:hAnsi="Sylfaen"/>
              </w:rPr>
              <w:t>განათლება</w:t>
            </w:r>
          </w:p>
          <w:p w14:paraId="1EEA62B1" w14:textId="77777777" w:rsidR="00BA4FB3" w:rsidRPr="00BA4FB3" w:rsidRDefault="00BA4FB3" w:rsidP="00BA4FB3">
            <w:pPr>
              <w:spacing w:after="0"/>
              <w:jc w:val="both"/>
              <w:rPr>
                <w:rFonts w:ascii="Sylfaen" w:hAnsi="Sylfaen"/>
              </w:rPr>
            </w:pPr>
          </w:p>
        </w:tc>
        <w:tc>
          <w:tcPr>
            <w:tcW w:w="6570" w:type="dxa"/>
            <w:vAlign w:val="bottom"/>
          </w:tcPr>
          <w:p w14:paraId="20D8F259" w14:textId="77777777" w:rsidR="00BA4FB3" w:rsidRPr="00BA4FB3" w:rsidRDefault="00BA4FB3" w:rsidP="00BA4FB3">
            <w:pPr>
              <w:spacing w:after="0"/>
            </w:pPr>
            <w:r w:rsidRPr="00BA4FB3">
              <w:rPr>
                <w:rFonts w:ascii="Sylfaen" w:hAnsi="Sylfaen"/>
                <w:lang w:val="pt-BR"/>
              </w:rPr>
              <w:t>საშუალო</w:t>
            </w:r>
          </w:p>
        </w:tc>
      </w:tr>
      <w:tr w:rsidR="00BA4FB3" w:rsidRPr="00BA4FB3" w14:paraId="5CDACA10" w14:textId="77777777" w:rsidTr="005C664D">
        <w:tc>
          <w:tcPr>
            <w:tcW w:w="360" w:type="dxa"/>
          </w:tcPr>
          <w:p w14:paraId="591E8282" w14:textId="77777777" w:rsidR="00BA4FB3" w:rsidRPr="00BA4FB3" w:rsidRDefault="00BA4FB3" w:rsidP="00BA4FB3">
            <w:pPr>
              <w:spacing w:after="0"/>
              <w:rPr>
                <w:rFonts w:ascii="Sylfaen" w:hAnsi="Sylfaen"/>
                <w:b/>
              </w:rPr>
            </w:pPr>
            <w:r w:rsidRPr="00BA4FB3">
              <w:rPr>
                <w:rFonts w:ascii="Sylfaen" w:hAnsi="Sylfaen"/>
                <w:b/>
              </w:rPr>
              <w:t>2</w:t>
            </w:r>
          </w:p>
        </w:tc>
        <w:tc>
          <w:tcPr>
            <w:tcW w:w="2700" w:type="dxa"/>
          </w:tcPr>
          <w:p w14:paraId="0281A938" w14:textId="77777777" w:rsidR="00BA4FB3" w:rsidRPr="00BA4FB3" w:rsidRDefault="00BA4FB3" w:rsidP="00BA4FB3">
            <w:pPr>
              <w:spacing w:after="0"/>
              <w:jc w:val="both"/>
              <w:rPr>
                <w:rFonts w:ascii="Sylfaen" w:hAnsi="Sylfaen"/>
              </w:rPr>
            </w:pPr>
            <w:r w:rsidRPr="00BA4FB3">
              <w:rPr>
                <w:rFonts w:ascii="Sylfaen" w:hAnsi="Sylfaen" w:cs="Sylfaen"/>
                <w:lang w:val="ka-GE"/>
              </w:rPr>
              <w:t>მუშაობის</w:t>
            </w:r>
            <w:r w:rsidRPr="00BA4FB3">
              <w:rPr>
                <w:lang w:val="ka-GE"/>
              </w:rPr>
              <w:t xml:space="preserve"> </w:t>
            </w:r>
            <w:r w:rsidRPr="00BA4FB3">
              <w:rPr>
                <w:rFonts w:ascii="Sylfaen" w:hAnsi="Sylfaen" w:cs="Sylfaen"/>
                <w:lang w:val="ka-GE"/>
              </w:rPr>
              <w:t>გამოცდილება</w:t>
            </w:r>
          </w:p>
        </w:tc>
        <w:tc>
          <w:tcPr>
            <w:tcW w:w="6570" w:type="dxa"/>
            <w:vAlign w:val="bottom"/>
          </w:tcPr>
          <w:p w14:paraId="434583B7" w14:textId="77777777" w:rsidR="00BA4FB3" w:rsidRPr="00BA4FB3" w:rsidRDefault="00BA4FB3" w:rsidP="00BA4FB3">
            <w:pPr>
              <w:spacing w:after="0"/>
              <w:rPr>
                <w:color w:val="000000"/>
                <w:lang w:val="pt-BR"/>
              </w:rPr>
            </w:pPr>
          </w:p>
        </w:tc>
      </w:tr>
      <w:tr w:rsidR="00BA4FB3" w:rsidRPr="00BA4FB3" w14:paraId="12782D40" w14:textId="77777777" w:rsidTr="005C664D">
        <w:tc>
          <w:tcPr>
            <w:tcW w:w="360" w:type="dxa"/>
          </w:tcPr>
          <w:p w14:paraId="5086BCB3" w14:textId="77777777" w:rsidR="00BA4FB3" w:rsidRPr="00BA4FB3" w:rsidRDefault="00BA4FB3" w:rsidP="00BA4FB3">
            <w:pPr>
              <w:spacing w:after="0"/>
              <w:rPr>
                <w:rFonts w:ascii="Sylfaen" w:hAnsi="Sylfaen"/>
                <w:b/>
                <w:lang w:val="ka-GE"/>
              </w:rPr>
            </w:pPr>
            <w:r w:rsidRPr="00BA4FB3">
              <w:rPr>
                <w:rFonts w:ascii="Sylfaen" w:hAnsi="Sylfaen"/>
                <w:b/>
                <w:lang w:val="ka-GE"/>
              </w:rPr>
              <w:t>3</w:t>
            </w:r>
          </w:p>
        </w:tc>
        <w:tc>
          <w:tcPr>
            <w:tcW w:w="2700" w:type="dxa"/>
          </w:tcPr>
          <w:p w14:paraId="5C0206A7" w14:textId="77777777" w:rsidR="00BA4FB3" w:rsidRPr="00BA4FB3" w:rsidRDefault="00BA4FB3" w:rsidP="00BA4FB3">
            <w:pPr>
              <w:spacing w:after="0"/>
              <w:jc w:val="both"/>
              <w:rPr>
                <w:rFonts w:ascii="Sylfaen" w:hAnsi="Sylfaen"/>
              </w:rPr>
            </w:pPr>
            <w:r w:rsidRPr="00BA4FB3">
              <w:rPr>
                <w:rFonts w:ascii="Sylfaen" w:hAnsi="Sylfaen"/>
              </w:rPr>
              <w:t>აუცილებელი ცოდნა</w:t>
            </w:r>
          </w:p>
          <w:p w14:paraId="54C61686" w14:textId="77777777" w:rsidR="00BA4FB3" w:rsidRPr="00BA4FB3" w:rsidRDefault="00BA4FB3" w:rsidP="00BA4FB3">
            <w:pPr>
              <w:spacing w:after="0"/>
              <w:jc w:val="both"/>
              <w:rPr>
                <w:rFonts w:ascii="Sylfaen" w:hAnsi="Sylfaen"/>
              </w:rPr>
            </w:pPr>
          </w:p>
        </w:tc>
        <w:tc>
          <w:tcPr>
            <w:tcW w:w="6570" w:type="dxa"/>
            <w:vAlign w:val="bottom"/>
          </w:tcPr>
          <w:p w14:paraId="4E5AF50F" w14:textId="77777777" w:rsidR="00BA4FB3" w:rsidRPr="00BA4FB3" w:rsidRDefault="00BA4FB3" w:rsidP="00BA4FB3">
            <w:pPr>
              <w:spacing w:after="0"/>
              <w:rPr>
                <w:color w:val="000000"/>
              </w:rPr>
            </w:pPr>
          </w:p>
        </w:tc>
      </w:tr>
      <w:tr w:rsidR="00BA4FB3" w:rsidRPr="00BA4FB3" w14:paraId="5F36C2D7" w14:textId="77777777" w:rsidTr="005C664D">
        <w:trPr>
          <w:trHeight w:val="364"/>
        </w:trPr>
        <w:tc>
          <w:tcPr>
            <w:tcW w:w="360" w:type="dxa"/>
          </w:tcPr>
          <w:p w14:paraId="276C99D6" w14:textId="77777777" w:rsidR="00BA4FB3" w:rsidRPr="00BA4FB3" w:rsidRDefault="00BA4FB3" w:rsidP="00BA4FB3">
            <w:pPr>
              <w:spacing w:after="0"/>
              <w:rPr>
                <w:rFonts w:ascii="Sylfaen" w:hAnsi="Sylfaen"/>
                <w:b/>
              </w:rPr>
            </w:pPr>
            <w:r w:rsidRPr="00BA4FB3">
              <w:rPr>
                <w:rFonts w:ascii="Sylfaen" w:hAnsi="Sylfaen"/>
                <w:b/>
              </w:rPr>
              <w:t>4</w:t>
            </w:r>
          </w:p>
        </w:tc>
        <w:tc>
          <w:tcPr>
            <w:tcW w:w="2700" w:type="dxa"/>
          </w:tcPr>
          <w:p w14:paraId="0C567951" w14:textId="77777777" w:rsidR="00BA4FB3" w:rsidRPr="00BA4FB3" w:rsidRDefault="00BA4FB3" w:rsidP="00BA4FB3">
            <w:pPr>
              <w:tabs>
                <w:tab w:val="left" w:pos="540"/>
                <w:tab w:val="left" w:pos="9810"/>
              </w:tabs>
              <w:spacing w:after="0"/>
              <w:ind w:left="540" w:hanging="473"/>
              <w:contextualSpacing/>
              <w:rPr>
                <w:rFonts w:ascii="Sylfaen" w:hAnsi="Sylfaen" w:cs="Sylfaen"/>
                <w:lang w:val="ka-GE"/>
              </w:rPr>
            </w:pPr>
            <w:r w:rsidRPr="00BA4FB3">
              <w:rPr>
                <w:rFonts w:ascii="Sylfaen" w:hAnsi="Sylfaen" w:cs="Sylfaen"/>
                <w:lang w:val="ka-GE"/>
              </w:rPr>
              <w:t>სხვა მოთხოვნები</w:t>
            </w:r>
          </w:p>
          <w:p w14:paraId="6C78D258" w14:textId="77777777" w:rsidR="00BA4FB3" w:rsidRPr="00BA4FB3" w:rsidRDefault="00BA4FB3" w:rsidP="00BA4FB3">
            <w:pPr>
              <w:spacing w:after="0"/>
              <w:jc w:val="both"/>
              <w:rPr>
                <w:rFonts w:ascii="Sylfaen" w:hAnsi="Sylfaen"/>
              </w:rPr>
            </w:pPr>
            <w:r w:rsidRPr="00BA4FB3">
              <w:rPr>
                <w:rFonts w:ascii="Sylfaen" w:hAnsi="Sylfaen" w:cs="Sylfaen"/>
                <w:lang w:val="ka-GE"/>
              </w:rPr>
              <w:t>(სასურველია)</w:t>
            </w:r>
          </w:p>
        </w:tc>
        <w:tc>
          <w:tcPr>
            <w:tcW w:w="6570" w:type="dxa"/>
            <w:vAlign w:val="bottom"/>
          </w:tcPr>
          <w:p w14:paraId="722A6377" w14:textId="77777777" w:rsidR="00BA4FB3" w:rsidRPr="00BA4FB3" w:rsidRDefault="00BA4FB3" w:rsidP="00BA4FB3">
            <w:pPr>
              <w:spacing w:after="0"/>
            </w:pPr>
          </w:p>
        </w:tc>
      </w:tr>
    </w:tbl>
    <w:p w14:paraId="6E7B4BD0" w14:textId="77777777" w:rsidR="00261929" w:rsidRDefault="00261929" w:rsidP="00261929">
      <w:pPr>
        <w:rPr>
          <w:rFonts w:ascii="Sylfaen" w:hAnsi="Sylfaen"/>
          <w:b/>
          <w:sz w:val="24"/>
          <w:szCs w:val="24"/>
        </w:rPr>
      </w:pPr>
    </w:p>
    <w:p w14:paraId="0B185A0F" w14:textId="77777777" w:rsidR="00261929" w:rsidRDefault="00261929" w:rsidP="00261929">
      <w:pPr>
        <w:rPr>
          <w:rFonts w:ascii="Sylfaen" w:hAnsi="Sylfaen"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</w:rPr>
        <w:t>3.</w:t>
      </w: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 xml:space="preserve">:  </w:t>
      </w:r>
      <w:r>
        <w:rPr>
          <w:rFonts w:ascii="Sylfaen" w:hAnsi="Sylfaen"/>
          <w:sz w:val="24"/>
          <w:szCs w:val="24"/>
          <w:lang w:val="ka-GE"/>
        </w:rPr>
        <w:t>ცვლიანი</w:t>
      </w:r>
      <w:r>
        <w:rPr>
          <w:rFonts w:ascii="Sylfaen" w:hAnsi="Sylfaen"/>
          <w:sz w:val="24"/>
          <w:szCs w:val="24"/>
        </w:rPr>
        <w:t>;</w:t>
      </w:r>
    </w:p>
    <w:p w14:paraId="4043AFB7" w14:textId="77777777" w:rsidR="00261929" w:rsidRDefault="00261929" w:rsidP="00261929">
      <w:pPr>
        <w:rPr>
          <w:rFonts w:ascii="Sylfaen" w:hAnsi="Sylfaen"/>
          <w:lang w:val="ka-GE"/>
        </w:rPr>
      </w:pPr>
    </w:p>
    <w:p w14:paraId="7FB8D725" w14:textId="77777777" w:rsidR="00261929" w:rsidRDefault="00261929" w:rsidP="00261929">
      <w:pPr>
        <w:rPr>
          <w:rFonts w:ascii="Sylfaen" w:hAnsi="Sylfaen"/>
          <w:lang w:val="ka-GE"/>
        </w:rPr>
      </w:pPr>
    </w:p>
    <w:p w14:paraId="71229435" w14:textId="77777777" w:rsidR="00261929" w:rsidRDefault="00261929" w:rsidP="00261929">
      <w:pPr>
        <w:rPr>
          <w:rFonts w:ascii="Sylfaen" w:hAnsi="Sylfaen"/>
          <w:lang w:val="ka-GE"/>
        </w:rPr>
      </w:pPr>
    </w:p>
    <w:p w14:paraId="569CB980" w14:textId="77777777" w:rsidR="00261929" w:rsidRDefault="00261929" w:rsidP="00261929">
      <w:pPr>
        <w:rPr>
          <w:rFonts w:ascii="Sylfaen" w:hAnsi="Sylfaen"/>
          <w:lang w:val="ka-GE"/>
        </w:rPr>
      </w:pPr>
    </w:p>
    <w:p w14:paraId="55855444" w14:textId="77777777" w:rsidR="00261929" w:rsidRDefault="00261929" w:rsidP="00261929">
      <w:pPr>
        <w:rPr>
          <w:rFonts w:ascii="Sylfaen" w:hAnsi="Sylfaen"/>
          <w:lang w:val="ka-GE"/>
        </w:rPr>
      </w:pPr>
    </w:p>
    <w:p w14:paraId="76FE9CB3" w14:textId="77777777" w:rsidR="00261929" w:rsidRDefault="00261929" w:rsidP="00261929">
      <w:pPr>
        <w:rPr>
          <w:rFonts w:ascii="Sylfaen" w:hAnsi="Sylfaen"/>
          <w:lang w:val="ka-GE"/>
        </w:rPr>
      </w:pPr>
    </w:p>
    <w:p w14:paraId="20CE83BA" w14:textId="77777777" w:rsidR="00261929" w:rsidRDefault="00261929" w:rsidP="00261929">
      <w:pPr>
        <w:rPr>
          <w:rFonts w:ascii="Sylfaen" w:hAnsi="Sylfaen"/>
          <w:lang w:val="ka-GE"/>
        </w:rPr>
      </w:pPr>
    </w:p>
    <w:p w14:paraId="2DA0446C" w14:textId="77777777" w:rsidR="00261929" w:rsidRDefault="00261929">
      <w:pPr>
        <w:rPr>
          <w:rFonts w:ascii="Sylfaen" w:hAnsi="Sylfaen"/>
          <w:lang w:val="ka-GE"/>
        </w:rPr>
      </w:pPr>
    </w:p>
    <w:p w14:paraId="786DB281" w14:textId="77777777" w:rsidR="00261929" w:rsidRDefault="00261929">
      <w:pPr>
        <w:rPr>
          <w:rFonts w:ascii="Sylfaen" w:hAnsi="Sylfaen"/>
          <w:lang w:val="ka-GE"/>
        </w:rPr>
      </w:pPr>
    </w:p>
    <w:p w14:paraId="236605D0" w14:textId="77777777" w:rsidR="00261929" w:rsidRDefault="00261929">
      <w:pPr>
        <w:rPr>
          <w:rFonts w:ascii="Sylfaen" w:hAnsi="Sylfaen"/>
          <w:lang w:val="ka-GE"/>
        </w:rPr>
      </w:pPr>
    </w:p>
    <w:p w14:paraId="1BF9B549" w14:textId="77777777" w:rsidR="00261929" w:rsidRDefault="00261929">
      <w:pPr>
        <w:rPr>
          <w:rFonts w:ascii="Sylfaen" w:hAnsi="Sylfaen"/>
          <w:lang w:val="ka-GE"/>
        </w:rPr>
      </w:pPr>
    </w:p>
    <w:p w14:paraId="55AC7840" w14:textId="77777777" w:rsidR="00261929" w:rsidRDefault="00261929">
      <w:pPr>
        <w:rPr>
          <w:rFonts w:ascii="Sylfaen" w:hAnsi="Sylfaen"/>
          <w:lang w:val="ka-GE"/>
        </w:rPr>
      </w:pPr>
    </w:p>
    <w:p w14:paraId="548E1B12" w14:textId="77777777" w:rsidR="00DC3DAC" w:rsidRDefault="00DC3DAC">
      <w:pPr>
        <w:rPr>
          <w:rFonts w:ascii="Sylfaen" w:hAnsi="Sylfaen"/>
          <w:lang w:val="ka-GE"/>
        </w:rPr>
      </w:pPr>
    </w:p>
    <w:p w14:paraId="6AB169FD" w14:textId="77777777" w:rsidR="00DC3DAC" w:rsidRDefault="00DC3DAC">
      <w:pPr>
        <w:rPr>
          <w:rFonts w:ascii="Sylfaen" w:hAnsi="Sylfaen"/>
          <w:lang w:val="ka-GE"/>
        </w:rPr>
      </w:pPr>
    </w:p>
    <w:p w14:paraId="333BF0B1" w14:textId="77777777" w:rsidR="002F68E3" w:rsidRDefault="002F68E3">
      <w:pPr>
        <w:rPr>
          <w:rFonts w:ascii="Sylfaen" w:hAnsi="Sylfaen"/>
          <w:lang w:val="ka-GE"/>
        </w:rPr>
      </w:pPr>
    </w:p>
    <w:p w14:paraId="1D8D91B7" w14:textId="77777777" w:rsidR="002F68E3" w:rsidRDefault="002F68E3">
      <w:pPr>
        <w:rPr>
          <w:rFonts w:ascii="Sylfaen" w:hAnsi="Sylfaen"/>
          <w:lang w:val="ka-GE"/>
        </w:rPr>
      </w:pPr>
    </w:p>
    <w:p w14:paraId="5B1BE408" w14:textId="77777777" w:rsidR="002F68E3" w:rsidRDefault="002F68E3">
      <w:pPr>
        <w:rPr>
          <w:rFonts w:ascii="Sylfaen" w:hAnsi="Sylfaen"/>
          <w:lang w:val="ka-GE"/>
        </w:rPr>
      </w:pPr>
    </w:p>
    <w:p w14:paraId="1CD8E02A" w14:textId="32BDB7D2" w:rsidR="002F68E3" w:rsidRDefault="002F68E3">
      <w:pPr>
        <w:rPr>
          <w:rFonts w:ascii="Sylfaen" w:hAnsi="Sylfaen"/>
          <w:lang w:val="ka-GE"/>
        </w:rPr>
      </w:pPr>
    </w:p>
    <w:sectPr w:rsidR="002F68E3" w:rsidSect="00F33941">
      <w:pgSz w:w="12240" w:h="15840"/>
      <w:pgMar w:top="18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FD"/>
    <w:rsid w:val="000A0056"/>
    <w:rsid w:val="000A1FF5"/>
    <w:rsid w:val="000E4B25"/>
    <w:rsid w:val="001F4665"/>
    <w:rsid w:val="00261929"/>
    <w:rsid w:val="0027303D"/>
    <w:rsid w:val="002F68E3"/>
    <w:rsid w:val="003075A5"/>
    <w:rsid w:val="00312E60"/>
    <w:rsid w:val="00355FB6"/>
    <w:rsid w:val="00374283"/>
    <w:rsid w:val="00392D2B"/>
    <w:rsid w:val="00400613"/>
    <w:rsid w:val="00522F5F"/>
    <w:rsid w:val="005B090B"/>
    <w:rsid w:val="005D3F59"/>
    <w:rsid w:val="0063790A"/>
    <w:rsid w:val="008763EE"/>
    <w:rsid w:val="00885DDA"/>
    <w:rsid w:val="00977A3C"/>
    <w:rsid w:val="00BA4FB3"/>
    <w:rsid w:val="00C05EF4"/>
    <w:rsid w:val="00CA14A6"/>
    <w:rsid w:val="00CD17F2"/>
    <w:rsid w:val="00DC3DAC"/>
    <w:rsid w:val="00DC4FFD"/>
    <w:rsid w:val="00DC7451"/>
    <w:rsid w:val="00E3039F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E57A"/>
  <w15:docId w15:val="{9DD2E852-7280-4BC5-98E0-F1A698B0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F5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FB3"/>
    <w:pPr>
      <w:spacing w:after="0" w:line="240" w:lineRule="auto"/>
      <w:ind w:left="720"/>
      <w:contextualSpacing/>
    </w:pPr>
    <w:rPr>
      <w:rFonts w:ascii="AcadNusx" w:eastAsia="Times New Roman" w:hAnsi="AcadNusx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DFC5-8907-4FC4-A5E8-5D9D9474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Akhvlediani</dc:creator>
  <cp:keywords/>
  <dc:description/>
  <cp:lastModifiedBy>Marika Godabrelidze</cp:lastModifiedBy>
  <cp:revision>2</cp:revision>
  <dcterms:created xsi:type="dcterms:W3CDTF">2026-07-17T12:38:00Z</dcterms:created>
  <dcterms:modified xsi:type="dcterms:W3CDTF">2026-07-17T12:38:00Z</dcterms:modified>
</cp:coreProperties>
</file>